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39" w:rsidRPr="00A55739" w:rsidRDefault="00A55739" w:rsidP="00A55739">
      <w:pPr>
        <w:jc w:val="center"/>
        <w:rPr>
          <w:rFonts w:ascii="Times New Roman" w:eastAsia="Calibri" w:hAnsi="Times New Roman" w:cs="Times New Roman"/>
          <w:b/>
          <w:bCs/>
          <w:sz w:val="24"/>
          <w:szCs w:val="24"/>
        </w:rPr>
      </w:pPr>
      <w:r w:rsidRPr="00A55739">
        <w:rPr>
          <w:rFonts w:ascii="Times New Roman" w:eastAsia="Calibri" w:hAnsi="Times New Roman" w:cs="Times New Roman"/>
          <w:b/>
          <w:bCs/>
          <w:sz w:val="24"/>
          <w:szCs w:val="24"/>
        </w:rPr>
        <w:t>RIWAYAT HIDUP</w:t>
      </w:r>
    </w:p>
    <w:p w:rsidR="00A55739" w:rsidRPr="00A55739" w:rsidRDefault="00A55739" w:rsidP="00A55739">
      <w:pPr>
        <w:spacing w:after="0" w:line="240" w:lineRule="auto"/>
        <w:jc w:val="both"/>
        <w:rPr>
          <w:rFonts w:ascii="Times New Roman" w:eastAsia="Calibri" w:hAnsi="Times New Roman" w:cs="Times New Roman"/>
          <w:color w:val="000000"/>
          <w:sz w:val="24"/>
          <w:szCs w:val="24"/>
        </w:rPr>
      </w:pPr>
      <w:proofErr w:type="spellStart"/>
      <w:r w:rsidRPr="00A55739">
        <w:rPr>
          <w:rFonts w:ascii="Times New Roman" w:eastAsia="Calibri" w:hAnsi="Times New Roman" w:cs="Times New Roman"/>
          <w:color w:val="000000"/>
          <w:sz w:val="24"/>
          <w:szCs w:val="24"/>
        </w:rPr>
        <w:t>Prof.Dr</w:t>
      </w:r>
      <w:proofErr w:type="spellEnd"/>
      <w:r w:rsidRPr="00A55739">
        <w:rPr>
          <w:rFonts w:ascii="Times New Roman" w:eastAsia="Calibri" w:hAnsi="Times New Roman" w:cs="Times New Roman"/>
          <w:color w:val="000000"/>
          <w:sz w:val="24"/>
          <w:szCs w:val="24"/>
        </w:rPr>
        <w:t xml:space="preserve">. </w:t>
      </w:r>
      <w:r w:rsidRPr="00A55739">
        <w:rPr>
          <w:rFonts w:ascii="Times New Roman" w:eastAsia="Calibri" w:hAnsi="Times New Roman" w:cs="Times New Roman"/>
          <w:color w:val="000000"/>
          <w:sz w:val="24"/>
          <w:szCs w:val="24"/>
          <w:lang w:val="id-ID"/>
        </w:rPr>
        <w:t>Durotul Yatimah</w:t>
      </w:r>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MPd</w:t>
      </w:r>
      <w:proofErr w:type="spellEnd"/>
    </w:p>
    <w:p w:rsidR="00A55739" w:rsidRPr="00A55739" w:rsidRDefault="00A55739" w:rsidP="00A55739">
      <w:pPr>
        <w:spacing w:after="0" w:line="240" w:lineRule="auto"/>
        <w:jc w:val="both"/>
        <w:rPr>
          <w:rFonts w:ascii="Times New Roman" w:eastAsia="Calibri" w:hAnsi="Times New Roman" w:cs="Times New Roman"/>
          <w:color w:val="000000"/>
          <w:sz w:val="24"/>
          <w:szCs w:val="24"/>
        </w:rPr>
      </w:pPr>
    </w:p>
    <w:p w:rsidR="00A55739" w:rsidRPr="00A55739" w:rsidRDefault="00A55739" w:rsidP="00A55739">
      <w:pPr>
        <w:keepNext/>
        <w:keepLines/>
        <w:spacing w:after="0" w:line="240" w:lineRule="auto"/>
        <w:ind w:left="3240"/>
        <w:jc w:val="both"/>
        <w:outlineLvl w:val="2"/>
        <w:rPr>
          <w:rFonts w:ascii="Times New Roman" w:eastAsiaTheme="majorEastAsia" w:hAnsi="Times New Roman" w:cs="Times New Roman"/>
          <w:bCs/>
          <w:color w:val="000000"/>
          <w:sz w:val="24"/>
          <w:szCs w:val="24"/>
          <w:lang w:val="nl-NL"/>
        </w:rPr>
      </w:pPr>
      <w:proofErr w:type="spellStart"/>
      <w:r w:rsidRPr="00A55739">
        <w:rPr>
          <w:rFonts w:ascii="Times New Roman" w:eastAsiaTheme="majorEastAsia" w:hAnsi="Times New Roman" w:cs="Times New Roman"/>
          <w:bCs/>
          <w:color w:val="000000"/>
          <w:sz w:val="24"/>
          <w:szCs w:val="24"/>
        </w:rPr>
        <w:t>Prof.Dr</w:t>
      </w:r>
      <w:proofErr w:type="spellEnd"/>
      <w:r w:rsidRPr="00A55739">
        <w:rPr>
          <w:rFonts w:ascii="Times New Roman" w:eastAsiaTheme="majorEastAsia" w:hAnsi="Times New Roman" w:cs="Times New Roman"/>
          <w:bCs/>
          <w:color w:val="000000"/>
          <w:sz w:val="24"/>
          <w:szCs w:val="24"/>
        </w:rPr>
        <w:t xml:space="preserve">. </w:t>
      </w:r>
      <w:r w:rsidRPr="00A55739">
        <w:rPr>
          <w:rFonts w:ascii="Times New Roman" w:eastAsiaTheme="majorEastAsia" w:hAnsi="Times New Roman" w:cs="Times New Roman"/>
          <w:bCs/>
          <w:color w:val="000000"/>
          <w:sz w:val="24"/>
          <w:szCs w:val="24"/>
          <w:lang w:val="id-ID"/>
        </w:rPr>
        <w:t>Durotul Yatimah</w:t>
      </w:r>
      <w:proofErr w:type="gramStart"/>
      <w:r w:rsidRPr="00A55739">
        <w:rPr>
          <w:rFonts w:ascii="Times New Roman" w:eastAsiaTheme="majorEastAsia" w:hAnsi="Times New Roman" w:cs="Times New Roman"/>
          <w:bCs/>
          <w:color w:val="000000"/>
          <w:sz w:val="24"/>
          <w:szCs w:val="24"/>
        </w:rPr>
        <w:t>,</w:t>
      </w:r>
      <w:proofErr w:type="spellStart"/>
      <w:r w:rsidRPr="00A55739">
        <w:rPr>
          <w:rFonts w:ascii="Times New Roman" w:eastAsiaTheme="majorEastAsia" w:hAnsi="Times New Roman" w:cs="Times New Roman"/>
          <w:bCs/>
          <w:color w:val="000000"/>
          <w:sz w:val="24"/>
          <w:szCs w:val="24"/>
        </w:rPr>
        <w:t>MPd</w:t>
      </w:r>
      <w:proofErr w:type="spellEnd"/>
      <w:proofErr w:type="gramEnd"/>
      <w:r w:rsidRPr="00A55739">
        <w:rPr>
          <w:rFonts w:ascii="Times New Roman" w:eastAsiaTheme="majorEastAsia" w:hAnsi="Times New Roman" w:cs="Times New Roman"/>
          <w:bCs/>
          <w:color w:val="000000"/>
          <w:sz w:val="24"/>
          <w:szCs w:val="24"/>
          <w:lang w:val="nl-NL"/>
        </w:rPr>
        <w:t xml:space="preserve"> lahir di Karawang, 08-12-1959, putri dari Bpk H.Suherman dan Ibu Hj.Halimah Sa’diyah. Anak pertama dari 7 bersaudara. Ayahnya seorang pendidik (terakhir sebagai Kepala SMPN 7 Karawang) dan Ibunya seorang Ustadzah. Adik-adiknya: Dedeh Nurhasanah, M.Pd., Achmad Fansuri M.Pd., Asep Saefullah M.Pd., Dra. Mia,Dra. Puput Nur’aini. Menikah dengan Drs.Bachrum Ratu. Putra putrinya:Vellita SE. Ria Andam Dewi,SE, Komarul,SE,Marshulli, S.Kom. Putra bungsunya  Chaidar Malisi, S.Si,yang  tengah semangat bekerja di salah satu BUMN dan menyelesaikan studi di S2 UGM.Alamat rumah di (1).Jalan Kayu Ramin No.54 Utan Kayu Matraman Jakarta Timur (2) Komplek Bumi Sariwangi 1 No.4 Blok B Gegerkalong Hilir Bandung</w:t>
      </w: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 xml:space="preserve">Bagi Prof.D.Yatimah menjadi Guru Besar merupakan takdir, yang dijemput dengan penuh perjuangan, ketekunan dan kesabaran.Ayahnya yang pernah menjadi guru teladan 1 se- Kabupaten Karawang (1972) dan ayah ibunya yang pernah menjadi Keluarga teladan 1 se- Kabupaten Karawang (1971)telah semakin menguatkan motivasi dan ketekunannya. </w:t>
      </w: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p>
    <w:p w:rsidR="00A55739" w:rsidRPr="00A55739" w:rsidRDefault="00A55739" w:rsidP="00A55739">
      <w:pPr>
        <w:spacing w:after="0" w:line="240" w:lineRule="auto"/>
        <w:jc w:val="both"/>
        <w:rPr>
          <w:rFonts w:ascii="Times New Roman" w:eastAsia="Calibri" w:hAnsi="Times New Roman" w:cs="Times New Roman"/>
          <w:b/>
          <w:color w:val="000000"/>
          <w:sz w:val="24"/>
          <w:szCs w:val="24"/>
          <w:lang w:val="nl-NL"/>
        </w:rPr>
      </w:pPr>
      <w:r w:rsidRPr="00A55739">
        <w:rPr>
          <w:rFonts w:ascii="Times New Roman" w:eastAsia="Calibri" w:hAnsi="Times New Roman" w:cs="Times New Roman"/>
          <w:b/>
          <w:color w:val="000000"/>
          <w:sz w:val="24"/>
          <w:szCs w:val="24"/>
          <w:lang w:val="nl-NL"/>
        </w:rPr>
        <w:t>PENDIDIKAN FORMAL</w:t>
      </w: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Prof. D.Yatimah lulus SD dan Madrasah Ibtidaiyah tahun 1973,lulus SMP tahun 1976, dan lulus SMEA tahun 1979. Semasa SD s/d SMEA D.Yatimah juga belajar di pesantren di Karawang dan aktif di kegiatan OSIS,Pramuka,PMI,Koperasi siswa, serta MTQ.Tahun 1975 (kelas 5 SD) menjadi juara 2 MTQ tkt Kab.Karawang di kelompok anak-anak dan tahun 1978 (kelas 2 SMEA)menjadi juara 1 MTQ antar siswa SLTA se-Kabupaten Karawang.Keaktifannya berpengaruh pada hasil belajarnya, yakni pada ujian akhir SMEAN Karawang(tahun 1980) D.Yatimah menjadi juara umum sekolah.</w:t>
      </w: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 xml:space="preserve">Studinya dilanjutkan ke IKIP Bandung (UPI) jurusan Pendidikan Manajemen dari tahun 1980 s/d 1985.Semasa studi aktif di HMI,senat mahasiswa, dan Pramuka.Tahun 1985 Prof. D.Yatimah lulus,selanjutnya pada 1986 menjadi tenaga edukatif UPI dan menjadi pelatih Pramuka SMP PPSP UPI.Tahun 1996-1999 studi S2 dan tahun 1999-2003 studi lanjut S3 Prodi Pendidikan Masyarakat UPI. Tahun 2003 Prof.D.Yatimah menjadi Dosen Teladan ke 3 tingkat UPI, dan pada tahun yang sama menjadi Pelatih di PT.Citra Lestari Training Jakarta dan PT Bangun Abadi Konsultan Jakarta, sebagai Pelatih para pegawai PT Pertamina.Tahun 2006 Prof D.Yatimah menjadi Dosen UNJ. Tahun 2007 s/d 2019 menjadi peneliti akhli di Balitbang Kemenkumham.Tahun 2012 s/d 2017 menjadi juri lomba Apresiasi Pendidik Tingkat Nasional di Ditjen GTK PAUD Dikmas Kemendikbud. </w:t>
      </w:r>
    </w:p>
    <w:p w:rsidR="00A55739" w:rsidRPr="00A55739" w:rsidRDefault="00A55739" w:rsidP="00A55739">
      <w:pPr>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br w:type="page"/>
      </w:r>
    </w:p>
    <w:p w:rsidR="00A55739" w:rsidRDefault="00A55739" w:rsidP="00A55739">
      <w:pPr>
        <w:spacing w:after="0" w:line="240" w:lineRule="auto"/>
        <w:jc w:val="both"/>
        <w:rPr>
          <w:rFonts w:ascii="Times New Roman" w:eastAsia="Calibri" w:hAnsi="Times New Roman" w:cs="Times New Roman"/>
          <w:b/>
          <w:color w:val="000000"/>
          <w:sz w:val="24"/>
          <w:szCs w:val="24"/>
          <w:lang w:val="nl-NL"/>
        </w:rPr>
      </w:pPr>
    </w:p>
    <w:p w:rsidR="00A55739"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NAMA                 ; DUROTUL YATIMAH (PROF.DR.MPd)</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NIP /NIDN          : 195912081986012002/000812195904</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Jabatam Gol        :Pembina/UV D</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Bidang Keahlian :Pendidikan Masyarakat</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No.HP                   :081315017277</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 xml:space="preserve">Kantor                  :Universitas Negeri Jakarta,Fakultas Ilmu Pendidikan </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 xml:space="preserve">                                Prodi Pendidikan Masyarakat</w:t>
      </w:r>
    </w:p>
    <w:p w:rsidR="00595820"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 xml:space="preserve">Alamat                  :Komplek Bumi Sariwangi U Blok B No.4 Bandung             </w:t>
      </w:r>
    </w:p>
    <w:p w:rsidR="00BC23A9" w:rsidRDefault="00595820" w:rsidP="00A55739">
      <w:pPr>
        <w:spacing w:after="0" w:line="240" w:lineRule="auto"/>
        <w:jc w:val="both"/>
        <w:rPr>
          <w:rFonts w:ascii="Times New Roman" w:eastAsia="Calibri" w:hAnsi="Times New Roman" w:cs="Times New Roman"/>
          <w:b/>
          <w:color w:val="000000"/>
          <w:sz w:val="24"/>
          <w:szCs w:val="24"/>
          <w:lang w:val="nl-NL"/>
        </w:rPr>
      </w:pPr>
      <w:r>
        <w:rPr>
          <w:rFonts w:ascii="Times New Roman" w:eastAsia="Calibri" w:hAnsi="Times New Roman" w:cs="Times New Roman"/>
          <w:b/>
          <w:color w:val="000000"/>
          <w:sz w:val="24"/>
          <w:szCs w:val="24"/>
          <w:lang w:val="nl-NL"/>
        </w:rPr>
        <w:t>E-mail                   ;durotulyatimah12</w:t>
      </w:r>
      <w:r w:rsidR="00BC23A9">
        <w:rPr>
          <w:rFonts w:ascii="Times New Roman" w:eastAsia="Calibri" w:hAnsi="Times New Roman" w:cs="Times New Roman"/>
          <w:b/>
          <w:color w:val="000000"/>
          <w:sz w:val="24"/>
          <w:szCs w:val="24"/>
          <w:lang w:val="nl-NL"/>
        </w:rPr>
        <w:t>@gmail.com</w:t>
      </w:r>
    </w:p>
    <w:p w:rsidR="00BC23A9" w:rsidRDefault="00BC23A9" w:rsidP="00A55739">
      <w:pPr>
        <w:spacing w:after="0" w:line="240" w:lineRule="auto"/>
        <w:jc w:val="both"/>
        <w:rPr>
          <w:rFonts w:ascii="Times New Roman" w:eastAsia="Calibri" w:hAnsi="Times New Roman" w:cs="Times New Roman"/>
          <w:b/>
          <w:color w:val="000000"/>
          <w:sz w:val="24"/>
          <w:szCs w:val="24"/>
          <w:lang w:val="nl-NL"/>
        </w:rPr>
      </w:pPr>
    </w:p>
    <w:p w:rsidR="00BC23A9" w:rsidRPr="00A55739" w:rsidRDefault="00BC23A9" w:rsidP="00BC23A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b/>
          <w:color w:val="000000"/>
          <w:sz w:val="24"/>
          <w:szCs w:val="24"/>
          <w:lang w:val="nl-NL"/>
        </w:rPr>
        <w:t>PENDIDIKAN FORMA</w:t>
      </w:r>
      <w:r w:rsidRPr="00A55739">
        <w:rPr>
          <w:rFonts w:ascii="Times New Roman" w:eastAsia="Calibri" w:hAnsi="Times New Roman" w:cs="Times New Roman"/>
          <w:color w:val="000000"/>
          <w:sz w:val="24"/>
          <w:szCs w:val="24"/>
          <w:lang w:val="nl-NL"/>
        </w:rPr>
        <w:t>L</w:t>
      </w:r>
    </w:p>
    <w:p w:rsidR="00BC23A9" w:rsidRPr="00A55739" w:rsidRDefault="00BC23A9" w:rsidP="00BC23A9">
      <w:pPr>
        <w:spacing w:after="0" w:line="240" w:lineRule="auto"/>
        <w:jc w:val="both"/>
        <w:rPr>
          <w:rFonts w:ascii="Times New Roman" w:eastAsia="Calibri" w:hAnsi="Times New Roman" w:cs="Times New Roman"/>
          <w:color w:val="000000"/>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56"/>
        <w:gridCol w:w="2884"/>
        <w:gridCol w:w="4394"/>
      </w:tblGrid>
      <w:tr w:rsidR="00BC23A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NO</w:t>
            </w:r>
          </w:p>
        </w:tc>
        <w:tc>
          <w:tcPr>
            <w:tcW w:w="1056"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TAHUN</w:t>
            </w:r>
            <w:r>
              <w:rPr>
                <w:rFonts w:ascii="Times New Roman" w:eastAsia="Calibri" w:hAnsi="Times New Roman" w:cs="Times New Roman"/>
                <w:color w:val="000000"/>
                <w:sz w:val="24"/>
                <w:szCs w:val="24"/>
                <w:lang w:val="nl-NL"/>
              </w:rPr>
              <w:t xml:space="preserve"> LULUS </w:t>
            </w:r>
          </w:p>
        </w:tc>
        <w:tc>
          <w:tcPr>
            <w:tcW w:w="288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PERGURUAN TINGGI</w:t>
            </w:r>
          </w:p>
        </w:tc>
        <w:tc>
          <w:tcPr>
            <w:tcW w:w="439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PROGRAM STUDI/FAKULTAS</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1</w:t>
            </w:r>
          </w:p>
        </w:tc>
        <w:tc>
          <w:tcPr>
            <w:tcW w:w="1056"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1985</w:t>
            </w:r>
          </w:p>
        </w:tc>
        <w:tc>
          <w:tcPr>
            <w:tcW w:w="288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UPI (S1)</w:t>
            </w:r>
          </w:p>
        </w:tc>
        <w:tc>
          <w:tcPr>
            <w:tcW w:w="439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Manajemen / Ekonomi</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w:t>
            </w:r>
          </w:p>
        </w:tc>
        <w:tc>
          <w:tcPr>
            <w:tcW w:w="1056"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1995</w:t>
            </w:r>
          </w:p>
        </w:tc>
        <w:tc>
          <w:tcPr>
            <w:tcW w:w="288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UPI (S2)</w:t>
            </w:r>
          </w:p>
        </w:tc>
        <w:tc>
          <w:tcPr>
            <w:tcW w:w="439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PLS .FIP</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3</w:t>
            </w:r>
          </w:p>
        </w:tc>
        <w:tc>
          <w:tcPr>
            <w:tcW w:w="1056"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2012</w:t>
            </w:r>
          </w:p>
        </w:tc>
        <w:tc>
          <w:tcPr>
            <w:tcW w:w="288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UPI (S3)</w:t>
            </w:r>
          </w:p>
        </w:tc>
        <w:tc>
          <w:tcPr>
            <w:tcW w:w="4394" w:type="dxa"/>
            <w:tcBorders>
              <w:top w:val="single" w:sz="4" w:space="0" w:color="auto"/>
              <w:left w:val="single" w:sz="4" w:space="0" w:color="auto"/>
              <w:bottom w:val="single" w:sz="4" w:space="0" w:color="auto"/>
              <w:right w:val="single" w:sz="4" w:space="0" w:color="auto"/>
            </w:tcBorders>
            <w:hideMark/>
          </w:tcPr>
          <w:p w:rsidR="00BC23A9" w:rsidRPr="00A55739" w:rsidRDefault="00BC23A9" w:rsidP="00121EAC">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PLS /FIP</w:t>
            </w:r>
          </w:p>
        </w:tc>
      </w:tr>
    </w:tbl>
    <w:p w:rsidR="00BC23A9" w:rsidRDefault="00BC23A9" w:rsidP="00A55739">
      <w:pPr>
        <w:spacing w:after="0" w:line="240" w:lineRule="auto"/>
        <w:jc w:val="both"/>
        <w:rPr>
          <w:rFonts w:ascii="Times New Roman" w:eastAsia="Calibri" w:hAnsi="Times New Roman" w:cs="Times New Roman"/>
          <w:b/>
          <w:color w:val="000000"/>
          <w:sz w:val="24"/>
          <w:szCs w:val="24"/>
          <w:lang w:val="nl-NL"/>
        </w:rPr>
      </w:pPr>
    </w:p>
    <w:p w:rsidR="00BC23A9" w:rsidRDefault="00BC23A9" w:rsidP="00A55739">
      <w:pPr>
        <w:spacing w:after="0" w:line="240" w:lineRule="auto"/>
        <w:jc w:val="both"/>
        <w:rPr>
          <w:rFonts w:ascii="Times New Roman" w:eastAsia="Calibri" w:hAnsi="Times New Roman" w:cs="Times New Roman"/>
          <w:b/>
          <w:color w:val="000000"/>
          <w:sz w:val="24"/>
          <w:szCs w:val="24"/>
          <w:lang w:val="nl-NL"/>
        </w:rPr>
      </w:pP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b/>
          <w:color w:val="000000"/>
          <w:sz w:val="24"/>
          <w:szCs w:val="24"/>
          <w:lang w:val="nl-NL"/>
        </w:rPr>
        <w:t>PENDIDIKAN NON FORMA</w:t>
      </w:r>
      <w:r w:rsidRPr="00A55739">
        <w:rPr>
          <w:rFonts w:ascii="Times New Roman" w:eastAsia="Calibri" w:hAnsi="Times New Roman" w:cs="Times New Roman"/>
          <w:color w:val="000000"/>
          <w:sz w:val="24"/>
          <w:szCs w:val="24"/>
          <w:lang w:val="nl-NL"/>
        </w:rPr>
        <w:t>L</w:t>
      </w:r>
    </w:p>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56"/>
        <w:gridCol w:w="5261"/>
        <w:gridCol w:w="2696"/>
      </w:tblGrid>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NO</w:t>
            </w:r>
          </w:p>
        </w:tc>
        <w:tc>
          <w:tcPr>
            <w:tcW w:w="10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TAHUN</w:t>
            </w:r>
          </w:p>
        </w:tc>
        <w:tc>
          <w:tcPr>
            <w:tcW w:w="608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KEGIATAN</w:t>
            </w:r>
          </w:p>
        </w:tc>
        <w:tc>
          <w:tcPr>
            <w:tcW w:w="306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LEMBAGA</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1</w:t>
            </w:r>
          </w:p>
        </w:tc>
        <w:tc>
          <w:tcPr>
            <w:tcW w:w="10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2008</w:t>
            </w:r>
          </w:p>
        </w:tc>
        <w:tc>
          <w:tcPr>
            <w:tcW w:w="608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Diklat Asesor Muda</w:t>
            </w:r>
          </w:p>
        </w:tc>
        <w:tc>
          <w:tcPr>
            <w:tcW w:w="306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B</w:t>
            </w:r>
            <w:r w:rsidRPr="00A55739">
              <w:rPr>
                <w:rFonts w:ascii="Times New Roman" w:eastAsia="Calibri" w:hAnsi="Times New Roman" w:cs="Times New Roman"/>
                <w:color w:val="000000"/>
                <w:sz w:val="24"/>
                <w:szCs w:val="24"/>
                <w:lang w:val="id-ID"/>
              </w:rPr>
              <w:t xml:space="preserve">AN </w:t>
            </w:r>
            <w:r w:rsidRPr="00A55739">
              <w:rPr>
                <w:rFonts w:ascii="Times New Roman" w:eastAsia="Calibri" w:hAnsi="Times New Roman" w:cs="Times New Roman"/>
                <w:color w:val="000000"/>
                <w:sz w:val="24"/>
                <w:szCs w:val="24"/>
                <w:lang w:val="sv-SE"/>
              </w:rPr>
              <w:t>PAUD DIKMAS</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w:t>
            </w:r>
          </w:p>
        </w:tc>
        <w:tc>
          <w:tcPr>
            <w:tcW w:w="10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2010</w:t>
            </w:r>
          </w:p>
        </w:tc>
        <w:tc>
          <w:tcPr>
            <w:tcW w:w="608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Diklat Asesor Madya</w:t>
            </w:r>
          </w:p>
        </w:tc>
        <w:tc>
          <w:tcPr>
            <w:tcW w:w="306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B</w:t>
            </w:r>
            <w:r w:rsidRPr="00A55739">
              <w:rPr>
                <w:rFonts w:ascii="Times New Roman" w:eastAsia="Calibri" w:hAnsi="Times New Roman" w:cs="Times New Roman"/>
                <w:color w:val="000000"/>
                <w:sz w:val="24"/>
                <w:szCs w:val="24"/>
                <w:lang w:val="id-ID"/>
              </w:rPr>
              <w:t xml:space="preserve">AN </w:t>
            </w:r>
            <w:r w:rsidRPr="00A55739">
              <w:rPr>
                <w:rFonts w:ascii="Times New Roman" w:eastAsia="Calibri" w:hAnsi="Times New Roman" w:cs="Times New Roman"/>
                <w:color w:val="000000"/>
                <w:sz w:val="24"/>
                <w:szCs w:val="24"/>
                <w:lang w:val="sv-SE"/>
              </w:rPr>
              <w:t>PAUD DIKMAS</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3</w:t>
            </w:r>
          </w:p>
        </w:tc>
        <w:tc>
          <w:tcPr>
            <w:tcW w:w="10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2012</w:t>
            </w:r>
          </w:p>
        </w:tc>
        <w:tc>
          <w:tcPr>
            <w:tcW w:w="608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Diklat Asesor</w:t>
            </w:r>
          </w:p>
        </w:tc>
        <w:tc>
          <w:tcPr>
            <w:tcW w:w="306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BAN PT</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4</w:t>
            </w:r>
          </w:p>
        </w:tc>
        <w:tc>
          <w:tcPr>
            <w:tcW w:w="10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2019</w:t>
            </w:r>
          </w:p>
        </w:tc>
        <w:tc>
          <w:tcPr>
            <w:tcW w:w="608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Diklat Reviewer Nasional/Internasional Hibah Penelitian,</w:t>
            </w:r>
          </w:p>
        </w:tc>
        <w:tc>
          <w:tcPr>
            <w:tcW w:w="306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 xml:space="preserve">DRPM Dikti </w:t>
            </w:r>
          </w:p>
        </w:tc>
      </w:tr>
    </w:tbl>
    <w:p w:rsidR="00A55739" w:rsidRDefault="00A55739" w:rsidP="00A55739">
      <w:pPr>
        <w:spacing w:after="0" w:line="240" w:lineRule="auto"/>
        <w:jc w:val="both"/>
        <w:rPr>
          <w:rFonts w:ascii="Times New Roman" w:eastAsia="Calibri" w:hAnsi="Times New Roman" w:cs="Times New Roman"/>
          <w:color w:val="000000"/>
          <w:sz w:val="24"/>
          <w:szCs w:val="24"/>
          <w:lang w:val="sv-SE"/>
        </w:rPr>
      </w:pPr>
    </w:p>
    <w:p w:rsidR="00BC23A9" w:rsidRDefault="00BC23A9" w:rsidP="00A55739">
      <w:pPr>
        <w:spacing w:after="0" w:line="240" w:lineRule="auto"/>
        <w:jc w:val="both"/>
        <w:rPr>
          <w:rFonts w:ascii="Times New Roman" w:eastAsia="Calibri" w:hAnsi="Times New Roman" w:cs="Times New Roman"/>
          <w:color w:val="000000"/>
          <w:sz w:val="24"/>
          <w:szCs w:val="24"/>
          <w:lang w:val="sv-SE"/>
        </w:rPr>
      </w:pPr>
    </w:p>
    <w:p w:rsidR="00BC23A9" w:rsidRPr="00A55739" w:rsidRDefault="00BC23A9" w:rsidP="00A55739">
      <w:pPr>
        <w:spacing w:after="0" w:line="240" w:lineRule="auto"/>
        <w:jc w:val="both"/>
        <w:rPr>
          <w:rFonts w:ascii="Times New Roman" w:eastAsia="Calibri" w:hAnsi="Times New Roman" w:cs="Times New Roman"/>
          <w:color w:val="000000"/>
          <w:sz w:val="24"/>
          <w:szCs w:val="24"/>
          <w:lang w:val="sv-SE"/>
        </w:rPr>
      </w:pPr>
    </w:p>
    <w:p w:rsidR="00A55739" w:rsidRPr="00A55739" w:rsidRDefault="00A55739" w:rsidP="00A55739">
      <w:pPr>
        <w:spacing w:after="0" w:line="240" w:lineRule="auto"/>
        <w:jc w:val="both"/>
        <w:rPr>
          <w:rFonts w:ascii="Times New Roman" w:eastAsia="Calibri" w:hAnsi="Times New Roman" w:cs="Times New Roman"/>
          <w:b/>
          <w:color w:val="000000"/>
          <w:sz w:val="24"/>
          <w:szCs w:val="24"/>
          <w:lang w:val="nl-NL"/>
        </w:rPr>
      </w:pPr>
      <w:r w:rsidRPr="00A55739">
        <w:rPr>
          <w:rFonts w:ascii="Times New Roman" w:eastAsia="Calibri" w:hAnsi="Times New Roman" w:cs="Times New Roman"/>
          <w:b/>
          <w:color w:val="000000"/>
          <w:sz w:val="24"/>
          <w:szCs w:val="24"/>
          <w:lang w:val="nl-NL"/>
        </w:rPr>
        <w:t>PENGAJARAN</w:t>
      </w:r>
    </w:p>
    <w:p w:rsidR="00A55739" w:rsidRPr="00A55739" w:rsidRDefault="00A55739" w:rsidP="00A55739">
      <w:pPr>
        <w:spacing w:after="0" w:line="240" w:lineRule="auto"/>
        <w:jc w:val="both"/>
        <w:rPr>
          <w:rFonts w:ascii="Times New Roman" w:eastAsia="Calibri" w:hAnsi="Times New Roman" w:cs="Times New Roman"/>
          <w:b/>
          <w:color w:val="000000"/>
          <w:sz w:val="24"/>
          <w:szCs w:val="24"/>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507"/>
        <w:gridCol w:w="2268"/>
        <w:gridCol w:w="2126"/>
      </w:tblGrid>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NO</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MATA KULIAH</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LEMBAGA</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TAHUN</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1</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id-ID"/>
              </w:rPr>
              <w:t>Manajemen Pelatihan</w:t>
            </w:r>
            <w:r w:rsidRPr="00A55739">
              <w:rPr>
                <w:rFonts w:ascii="Times New Roman" w:eastAsia="Calibri"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UNJ</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2020</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Andragogi</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UNJ</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2020</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3</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sv-SE"/>
              </w:rPr>
              <w:t>Psikologi Perkembangan Peseta Didik</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UNJ</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2020</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4</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Landasan Pendidikan</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UNJ</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2021</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6</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Strategi Fasilitasi Perubahan Sosial</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UNJ</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2021</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7</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id-ID"/>
              </w:rPr>
              <w:t>Ilmu Manajemen</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UPI</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2006</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8</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id-ID"/>
              </w:rPr>
              <w:t>Metodologi Penelitian</w:t>
            </w:r>
            <w:r w:rsidRPr="00A55739">
              <w:rPr>
                <w:rFonts w:ascii="Times New Roman" w:eastAsia="Calibri"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UPI</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2006</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9</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id-ID"/>
              </w:rPr>
              <w:t xml:space="preserve">Manajemen </w:t>
            </w:r>
            <w:r w:rsidRPr="00A55739">
              <w:rPr>
                <w:rFonts w:ascii="Times New Roman" w:eastAsia="Calibri" w:hAnsi="Times New Roman" w:cs="Times New Roman"/>
                <w:color w:val="000000"/>
                <w:sz w:val="24"/>
                <w:szCs w:val="24"/>
              </w:rPr>
              <w:t>SDM</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UPI</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2005</w:t>
            </w:r>
          </w:p>
        </w:tc>
      </w:tr>
      <w:tr w:rsidR="00A55739" w:rsidRPr="00A55739" w:rsidTr="00BC23A9">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10</w:t>
            </w:r>
          </w:p>
        </w:tc>
        <w:tc>
          <w:tcPr>
            <w:tcW w:w="450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Manajemen Kinerja</w:t>
            </w:r>
          </w:p>
        </w:tc>
        <w:tc>
          <w:tcPr>
            <w:tcW w:w="226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UPI</w:t>
            </w:r>
          </w:p>
        </w:tc>
        <w:tc>
          <w:tcPr>
            <w:tcW w:w="21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nl-NL"/>
              </w:rPr>
            </w:pPr>
            <w:r w:rsidRPr="00A55739">
              <w:rPr>
                <w:rFonts w:ascii="Times New Roman" w:eastAsia="Calibri" w:hAnsi="Times New Roman" w:cs="Times New Roman"/>
                <w:color w:val="000000"/>
                <w:sz w:val="24"/>
                <w:szCs w:val="24"/>
                <w:lang w:val="nl-NL"/>
              </w:rPr>
              <w:t>2005</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11</w:t>
            </w:r>
          </w:p>
        </w:tc>
        <w:tc>
          <w:tcPr>
            <w:tcW w:w="4507"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sv-SE"/>
              </w:rPr>
            </w:pPr>
            <w:r>
              <w:rPr>
                <w:rFonts w:ascii="Times New Roman" w:eastAsia="Calibri" w:hAnsi="Times New Roman" w:cs="Times New Roman"/>
                <w:color w:val="000000"/>
                <w:sz w:val="24"/>
                <w:szCs w:val="24"/>
                <w:lang w:val="sv-SE"/>
              </w:rPr>
              <w:t>Manajemen Kesekertarisan</w:t>
            </w:r>
          </w:p>
        </w:tc>
        <w:tc>
          <w:tcPr>
            <w:tcW w:w="2268"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STMIK LPKIA Bandung</w:t>
            </w:r>
          </w:p>
        </w:tc>
        <w:tc>
          <w:tcPr>
            <w:tcW w:w="2126" w:type="dxa"/>
            <w:tcBorders>
              <w:top w:val="single" w:sz="4" w:space="0" w:color="auto"/>
              <w:left w:val="single" w:sz="4" w:space="0" w:color="auto"/>
              <w:bottom w:val="single" w:sz="4" w:space="0" w:color="auto"/>
              <w:right w:val="single" w:sz="4" w:space="0" w:color="auto"/>
            </w:tcBorders>
          </w:tcPr>
          <w:p w:rsidR="00BC23A9" w:rsidRPr="00A55739" w:rsidRDefault="00CC6C5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1986-2003</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tcPr>
          <w:p w:rsidR="00BC23A9" w:rsidRPr="00A55739" w:rsidRDefault="00CC6C5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12</w:t>
            </w:r>
          </w:p>
        </w:tc>
        <w:tc>
          <w:tcPr>
            <w:tcW w:w="4507" w:type="dxa"/>
            <w:tcBorders>
              <w:top w:val="single" w:sz="4" w:space="0" w:color="auto"/>
              <w:left w:val="single" w:sz="4" w:space="0" w:color="auto"/>
              <w:bottom w:val="single" w:sz="4" w:space="0" w:color="auto"/>
              <w:right w:val="single" w:sz="4" w:space="0" w:color="auto"/>
            </w:tcBorders>
          </w:tcPr>
          <w:p w:rsidR="00BC23A9" w:rsidRPr="00A55739" w:rsidRDefault="00CC6C59" w:rsidP="00CC6C59">
            <w:pPr>
              <w:spacing w:after="0" w:line="240" w:lineRule="auto"/>
              <w:jc w:val="both"/>
              <w:rPr>
                <w:rFonts w:ascii="Times New Roman" w:eastAsia="Calibri" w:hAnsi="Times New Roman" w:cs="Times New Roman"/>
                <w:color w:val="000000"/>
                <w:sz w:val="24"/>
                <w:szCs w:val="24"/>
                <w:lang w:val="sv-SE"/>
              </w:rPr>
            </w:pPr>
            <w:r>
              <w:rPr>
                <w:rFonts w:ascii="Times New Roman" w:eastAsia="Calibri" w:hAnsi="Times New Roman" w:cs="Times New Roman"/>
                <w:color w:val="000000"/>
                <w:sz w:val="24"/>
                <w:szCs w:val="24"/>
                <w:lang w:val="sv-SE"/>
              </w:rPr>
              <w:t xml:space="preserve">Evaluasi Program Peodidikan </w:t>
            </w:r>
          </w:p>
        </w:tc>
        <w:tc>
          <w:tcPr>
            <w:tcW w:w="2268" w:type="dxa"/>
            <w:tcBorders>
              <w:top w:val="single" w:sz="4" w:space="0" w:color="auto"/>
              <w:left w:val="single" w:sz="4" w:space="0" w:color="auto"/>
              <w:bottom w:val="single" w:sz="4" w:space="0" w:color="auto"/>
              <w:right w:val="single" w:sz="4" w:space="0" w:color="auto"/>
            </w:tcBorders>
          </w:tcPr>
          <w:p w:rsidR="00BC23A9" w:rsidRPr="00A55739" w:rsidRDefault="00CC6C5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sv-SE"/>
              </w:rPr>
              <w:t>UT  Jakarta (S2)</w:t>
            </w:r>
          </w:p>
        </w:tc>
        <w:tc>
          <w:tcPr>
            <w:tcW w:w="2126" w:type="dxa"/>
            <w:tcBorders>
              <w:top w:val="single" w:sz="4" w:space="0" w:color="auto"/>
              <w:left w:val="single" w:sz="4" w:space="0" w:color="auto"/>
              <w:bottom w:val="single" w:sz="4" w:space="0" w:color="auto"/>
              <w:right w:val="single" w:sz="4" w:space="0" w:color="auto"/>
            </w:tcBorders>
          </w:tcPr>
          <w:p w:rsidR="00BC23A9" w:rsidRPr="00A55739" w:rsidRDefault="00CC6C59" w:rsidP="00A55739">
            <w:pPr>
              <w:spacing w:after="0" w:line="240" w:lineRule="auto"/>
              <w:jc w:val="both"/>
              <w:rPr>
                <w:rFonts w:ascii="Times New Roman" w:eastAsia="Calibri" w:hAnsi="Times New Roman" w:cs="Times New Roman"/>
                <w:color w:val="000000"/>
                <w:sz w:val="24"/>
                <w:szCs w:val="24"/>
                <w:lang w:val="nl-NL"/>
              </w:rPr>
            </w:pPr>
            <w:r>
              <w:rPr>
                <w:rFonts w:ascii="Times New Roman" w:eastAsia="Calibri" w:hAnsi="Times New Roman" w:cs="Times New Roman"/>
                <w:color w:val="000000"/>
                <w:sz w:val="24"/>
                <w:szCs w:val="24"/>
                <w:lang w:val="nl-NL"/>
              </w:rPr>
              <w:t>2018-2021</w:t>
            </w:r>
          </w:p>
        </w:tc>
      </w:tr>
      <w:tr w:rsidR="00BC23A9" w:rsidRPr="00A55739" w:rsidTr="00BC23A9">
        <w:tc>
          <w:tcPr>
            <w:tcW w:w="563"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nl-NL"/>
              </w:rPr>
            </w:pPr>
          </w:p>
        </w:tc>
        <w:tc>
          <w:tcPr>
            <w:tcW w:w="4507"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sv-SE"/>
              </w:rPr>
            </w:pPr>
          </w:p>
        </w:tc>
        <w:tc>
          <w:tcPr>
            <w:tcW w:w="2268"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nl-NL"/>
              </w:rPr>
            </w:pPr>
          </w:p>
        </w:tc>
        <w:tc>
          <w:tcPr>
            <w:tcW w:w="2126" w:type="dxa"/>
            <w:tcBorders>
              <w:top w:val="single" w:sz="4" w:space="0" w:color="auto"/>
              <w:left w:val="single" w:sz="4" w:space="0" w:color="auto"/>
              <w:bottom w:val="single" w:sz="4" w:space="0" w:color="auto"/>
              <w:right w:val="single" w:sz="4" w:space="0" w:color="auto"/>
            </w:tcBorders>
          </w:tcPr>
          <w:p w:rsidR="00BC23A9" w:rsidRPr="00A55739" w:rsidRDefault="00BC23A9" w:rsidP="00A55739">
            <w:pPr>
              <w:spacing w:after="0" w:line="240" w:lineRule="auto"/>
              <w:jc w:val="both"/>
              <w:rPr>
                <w:rFonts w:ascii="Times New Roman" w:eastAsia="Calibri" w:hAnsi="Times New Roman" w:cs="Times New Roman"/>
                <w:color w:val="000000"/>
                <w:sz w:val="24"/>
                <w:szCs w:val="24"/>
                <w:lang w:val="nl-NL"/>
              </w:rPr>
            </w:pPr>
          </w:p>
        </w:tc>
      </w:tr>
    </w:tbl>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 xml:space="preserve"> </w:t>
      </w:r>
      <w:r w:rsidRPr="00A55739">
        <w:rPr>
          <w:rFonts w:ascii="Times New Roman" w:eastAsia="Calibri" w:hAnsi="Times New Roman" w:cs="Times New Roman"/>
          <w:bCs/>
          <w:color w:val="000000"/>
          <w:sz w:val="24"/>
          <w:szCs w:val="24"/>
        </w:rPr>
        <w:t xml:space="preserve">   </w:t>
      </w:r>
    </w:p>
    <w:p w:rsidR="00A55739" w:rsidRPr="00A55739" w:rsidRDefault="00A55739" w:rsidP="00A55739">
      <w:pPr>
        <w:tabs>
          <w:tab w:val="left" w:pos="4140"/>
        </w:tabs>
        <w:spacing w:after="0" w:line="240" w:lineRule="auto"/>
        <w:jc w:val="both"/>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PENELITIAN</w:t>
      </w:r>
    </w:p>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Prof.D.Yatimah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melakukan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penelitian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antara</w:t>
      </w:r>
      <w:proofErr w:type="spellEnd"/>
      <w:r w:rsidRPr="00A55739">
        <w:rPr>
          <w:rFonts w:ascii="Times New Roman" w:eastAsia="Calibri" w:hAnsi="Times New Roman" w:cs="Times New Roman"/>
          <w:bCs/>
          <w:color w:val="000000"/>
          <w:sz w:val="24"/>
          <w:szCs w:val="24"/>
        </w:rPr>
        <w:t xml:space="preserve"> </w:t>
      </w:r>
      <w:proofErr w:type="gramStart"/>
      <w:r w:rsidRPr="00A55739">
        <w:rPr>
          <w:rFonts w:ascii="Times New Roman" w:eastAsia="Calibri" w:hAnsi="Times New Roman" w:cs="Times New Roman"/>
          <w:bCs/>
          <w:color w:val="000000"/>
          <w:sz w:val="24"/>
          <w:szCs w:val="24"/>
        </w:rPr>
        <w:t>lain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434"/>
        <w:gridCol w:w="1947"/>
        <w:gridCol w:w="1631"/>
      </w:tblGrid>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NO</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JUDUL</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LEMBAGA</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TAHUN</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Inovasi E-Training </w:t>
            </w:r>
            <w:proofErr w:type="spellStart"/>
            <w:r w:rsidRPr="00A55739">
              <w:rPr>
                <w:rFonts w:ascii="Times New Roman" w:eastAsia="Calibri" w:hAnsi="Times New Roman" w:cs="Times New Roman"/>
                <w:bCs/>
                <w:color w:val="000000"/>
                <w:sz w:val="24"/>
                <w:szCs w:val="24"/>
              </w:rPr>
              <w:t>Tenaga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Pendamping</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Desa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Untuk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Pemberdayaan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Masyarakat</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Nelayan</w:t>
            </w:r>
            <w:proofErr w:type="spellEnd"/>
            <w:r w:rsidRPr="00A55739">
              <w:rPr>
                <w:rFonts w:ascii="Times New Roman" w:eastAsia="Calibri" w:hAnsi="Times New Roman" w:cs="Times New Roman"/>
                <w:bCs/>
                <w:color w:val="000000"/>
                <w:sz w:val="24"/>
                <w:szCs w:val="24"/>
              </w:rPr>
              <w:t xml:space="preserve"> di Daerah </w:t>
            </w:r>
            <w:proofErr w:type="spellStart"/>
            <w:r w:rsidRPr="00A55739">
              <w:rPr>
                <w:rFonts w:ascii="Times New Roman" w:eastAsia="Calibri" w:hAnsi="Times New Roman" w:cs="Times New Roman"/>
                <w:bCs/>
                <w:color w:val="000000"/>
                <w:sz w:val="24"/>
                <w:szCs w:val="24"/>
              </w:rPr>
              <w:t>Pesisir</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Pantai</w:t>
            </w:r>
            <w:proofErr w:type="spellEnd"/>
            <w:r w:rsidRPr="00A55739">
              <w:rPr>
                <w:rFonts w:ascii="Times New Roman" w:eastAsia="Calibri" w:hAnsi="Times New Roman" w:cs="Times New Roman"/>
                <w:bCs/>
                <w:color w:val="000000"/>
                <w:sz w:val="24"/>
                <w:szCs w:val="24"/>
              </w:rPr>
              <w:t xml:space="preserve"> Nusa Tenggara </w:t>
            </w:r>
            <w:proofErr w:type="spellStart"/>
            <w:r w:rsidRPr="00A55739">
              <w:rPr>
                <w:rFonts w:ascii="Times New Roman" w:eastAsia="Calibri" w:hAnsi="Times New Roman" w:cs="Times New Roman"/>
                <w:bCs/>
                <w:color w:val="000000"/>
                <w:sz w:val="24"/>
                <w:szCs w:val="24"/>
              </w:rPr>
              <w:t>Timur</w:t>
            </w:r>
            <w:proofErr w:type="spellEnd"/>
            <w:r w:rsidRPr="00A55739">
              <w:rPr>
                <w:rFonts w:ascii="Times New Roman" w:eastAsia="Calibri" w:hAnsi="Times New Roman" w:cs="Times New Roman"/>
                <w:bCs/>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Kemristek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Dikti</w:t>
            </w:r>
            <w:proofErr w:type="spellEnd"/>
            <w:r w:rsidRPr="00A55739">
              <w:rPr>
                <w:rFonts w:ascii="Times New Roman" w:eastAsia="Calibri" w:hAnsi="Times New Roman" w:cs="Times New Roman"/>
                <w:bCs/>
                <w:color w:val="000000"/>
                <w:sz w:val="24"/>
                <w:szCs w:val="24"/>
              </w:rPr>
              <w:t xml:space="preserve">, </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2021 s/d  s/d  2024</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Analisis</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Kebijakan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Sertifikasi</w:t>
            </w:r>
            <w:proofErr w:type="spellEnd"/>
            <w:r w:rsidRPr="00A55739">
              <w:rPr>
                <w:rFonts w:ascii="Times New Roman" w:eastAsia="Calibri" w:hAnsi="Times New Roman" w:cs="Times New Roman"/>
                <w:bCs/>
                <w:color w:val="000000"/>
                <w:sz w:val="24"/>
                <w:szCs w:val="24"/>
              </w:rPr>
              <w:t xml:space="preserve"> Guru </w:t>
            </w:r>
            <w:proofErr w:type="spellStart"/>
            <w:r w:rsidRPr="00A55739">
              <w:rPr>
                <w:rFonts w:ascii="Times New Roman" w:eastAsia="Calibri" w:hAnsi="Times New Roman" w:cs="Times New Roman"/>
                <w:bCs/>
                <w:color w:val="000000"/>
                <w:sz w:val="24"/>
                <w:szCs w:val="24"/>
              </w:rPr>
              <w:t>Bagi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Peningkatan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Kompetensi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Kesejahteraan</w:t>
            </w:r>
            <w:proofErr w:type="spellEnd"/>
            <w:r w:rsidRPr="00A55739">
              <w:rPr>
                <w:rFonts w:ascii="Times New Roman" w:eastAsia="Calibri" w:hAnsi="Times New Roman" w:cs="Times New Roman"/>
                <w:bCs/>
                <w:color w:val="000000"/>
                <w:sz w:val="24"/>
                <w:szCs w:val="24"/>
              </w:rPr>
              <w:t xml:space="preserve"> Guru di </w:t>
            </w:r>
            <w:proofErr w:type="spellStart"/>
            <w:r w:rsidRPr="00A55739">
              <w:rPr>
                <w:rFonts w:ascii="Times New Roman" w:eastAsia="Calibri" w:hAnsi="Times New Roman" w:cs="Times New Roman"/>
                <w:bCs/>
                <w:color w:val="000000"/>
                <w:sz w:val="24"/>
                <w:szCs w:val="24"/>
              </w:rPr>
              <w:t>seluruh</w:t>
            </w:r>
            <w:proofErr w:type="spellEnd"/>
            <w:r w:rsidRPr="00A55739">
              <w:rPr>
                <w:rFonts w:ascii="Times New Roman" w:eastAsia="Calibri" w:hAnsi="Times New Roman" w:cs="Times New Roman"/>
                <w:bCs/>
                <w:color w:val="000000"/>
                <w:sz w:val="24"/>
                <w:szCs w:val="24"/>
              </w:rPr>
              <w:t xml:space="preserve"> Indonesia,</w:t>
            </w:r>
            <w:r w:rsidRPr="00A55739">
              <w:rPr>
                <w:rFonts w:ascii="Times New Roman" w:eastAsia="Calibri" w:hAnsi="Times New Roman" w:cs="Times New Roman"/>
                <w:color w:val="000000"/>
                <w:sz w:val="24"/>
                <w:szCs w:val="24"/>
                <w:lang w:val="sv-S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Balitbang Kemenkumham,</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2016</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3</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Pengembangan</w:t>
            </w:r>
            <w:proofErr w:type="spellEnd"/>
            <w:r w:rsidRPr="00A55739">
              <w:rPr>
                <w:rFonts w:ascii="Times New Roman" w:eastAsia="Calibri" w:hAnsi="Times New Roman" w:cs="Times New Roman"/>
                <w:color w:val="000000"/>
                <w:sz w:val="24"/>
                <w:szCs w:val="24"/>
              </w:rPr>
              <w:t xml:space="preserve"> Model </w:t>
            </w:r>
            <w:proofErr w:type="spellStart"/>
            <w:r w:rsidRPr="00A55739">
              <w:rPr>
                <w:rFonts w:ascii="Times New Roman" w:eastAsia="Calibri" w:hAnsi="Times New Roman" w:cs="Times New Roman"/>
                <w:color w:val="000000"/>
                <w:sz w:val="24"/>
                <w:szCs w:val="24"/>
              </w:rPr>
              <w:t>Penjaminan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Mutu</w:t>
            </w:r>
            <w:proofErr w:type="spellEnd"/>
            <w:r w:rsidRPr="00A55739">
              <w:rPr>
                <w:rFonts w:ascii="Times New Roman" w:eastAsia="Calibri" w:hAnsi="Times New Roman" w:cs="Times New Roman"/>
                <w:color w:val="000000"/>
                <w:sz w:val="24"/>
                <w:szCs w:val="24"/>
              </w:rPr>
              <w:t xml:space="preserve"> PKBM </w:t>
            </w:r>
            <w:proofErr w:type="spellStart"/>
            <w:r w:rsidRPr="00A55739">
              <w:rPr>
                <w:rFonts w:ascii="Times New Roman" w:eastAsia="Calibri" w:hAnsi="Times New Roman" w:cs="Times New Roman"/>
                <w:color w:val="000000"/>
                <w:sz w:val="24"/>
                <w:szCs w:val="24"/>
              </w:rPr>
              <w:t>seluruh</w:t>
            </w:r>
            <w:proofErr w:type="spellEnd"/>
            <w:r w:rsidRPr="00A55739">
              <w:rPr>
                <w:rFonts w:ascii="Times New Roman" w:eastAsia="Calibri" w:hAnsi="Times New Roman" w:cs="Times New Roman"/>
                <w:color w:val="000000"/>
                <w:sz w:val="24"/>
                <w:szCs w:val="24"/>
              </w:rPr>
              <w:t xml:space="preserve"> Indonesia,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Kemenristek</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Dikti</w:t>
            </w:r>
            <w:proofErr w:type="spellEnd"/>
            <w:r w:rsidRPr="00A55739">
              <w:rPr>
                <w:rFonts w:ascii="Times New Roman" w:eastAsia="Calibri" w:hAnsi="Times New Roman" w:cs="Times New Roman"/>
                <w:color w:val="000000"/>
                <w:sz w:val="24"/>
                <w:szCs w:val="24"/>
              </w:rPr>
              <w:t xml:space="preserve">, </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2017</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Pemberdayaan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Sosial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Ekonomi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Masyarakat</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Desa</w:t>
            </w:r>
            <w:proofErr w:type="spellEnd"/>
            <w:r w:rsidRPr="00A55739">
              <w:rPr>
                <w:rFonts w:ascii="Times New Roman" w:eastAsia="Calibri" w:hAnsi="Times New Roman" w:cs="Times New Roman"/>
                <w:bCs/>
                <w:color w:val="000000"/>
                <w:sz w:val="24"/>
                <w:szCs w:val="24"/>
              </w:rPr>
              <w:t xml:space="preserve"> Sade NTT</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Kemenristek</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Dikti</w:t>
            </w:r>
            <w:proofErr w:type="spellEnd"/>
            <w:r w:rsidRPr="00A55739">
              <w:rPr>
                <w:rFonts w:ascii="Times New Roman" w:eastAsia="Calibri" w:hAnsi="Times New Roman" w:cs="Times New Roman"/>
                <w:color w:val="000000"/>
                <w:sz w:val="24"/>
                <w:szCs w:val="24"/>
              </w:rPr>
              <w:t>,</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2019</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5</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Alat</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Permainan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Tradisional</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sebagai</w:t>
            </w:r>
            <w:proofErr w:type="spellEnd"/>
            <w:r w:rsidRPr="00A55739">
              <w:rPr>
                <w:rFonts w:ascii="Times New Roman" w:eastAsia="Calibri" w:hAnsi="Times New Roman" w:cs="Times New Roman"/>
                <w:color w:val="000000"/>
                <w:sz w:val="24"/>
                <w:szCs w:val="24"/>
              </w:rPr>
              <w:t xml:space="preserve"> Media </w:t>
            </w:r>
            <w:proofErr w:type="spellStart"/>
            <w:r w:rsidRPr="00A55739">
              <w:rPr>
                <w:rFonts w:ascii="Times New Roman" w:eastAsia="Calibri" w:hAnsi="Times New Roman" w:cs="Times New Roman"/>
                <w:color w:val="000000"/>
                <w:sz w:val="24"/>
                <w:szCs w:val="24"/>
              </w:rPr>
              <w:t>Pendidikan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untuk</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Membangun</w:t>
            </w:r>
            <w:proofErr w:type="spellEnd"/>
            <w:r w:rsidRPr="00A55739">
              <w:rPr>
                <w:rFonts w:ascii="Times New Roman" w:eastAsia="Calibri" w:hAnsi="Times New Roman" w:cs="Times New Roman"/>
                <w:color w:val="000000"/>
                <w:sz w:val="24"/>
                <w:szCs w:val="24"/>
              </w:rPr>
              <w:t xml:space="preserve"> Mental Anti </w:t>
            </w:r>
            <w:proofErr w:type="spellStart"/>
            <w:r w:rsidRPr="00A55739">
              <w:rPr>
                <w:rFonts w:ascii="Times New Roman" w:eastAsia="Calibri" w:hAnsi="Times New Roman" w:cs="Times New Roman"/>
                <w:color w:val="000000"/>
                <w:sz w:val="24"/>
                <w:szCs w:val="24"/>
              </w:rPr>
              <w:t>Kekerasan</w:t>
            </w:r>
            <w:proofErr w:type="spellEnd"/>
            <w:r w:rsidRPr="00A55739">
              <w:rPr>
                <w:rFonts w:ascii="Times New Roman" w:eastAsia="Calibri" w:hAnsi="Times New Roman" w:cs="Times New Roman"/>
                <w:color w:val="000000"/>
                <w:sz w:val="24"/>
                <w:szCs w:val="24"/>
              </w:rPr>
              <w:t xml:space="preserve">  di </w:t>
            </w:r>
            <w:proofErr w:type="spellStart"/>
            <w:r w:rsidRPr="00A55739">
              <w:rPr>
                <w:rFonts w:ascii="Times New Roman" w:eastAsia="Calibri" w:hAnsi="Times New Roman" w:cs="Times New Roman"/>
                <w:color w:val="000000"/>
                <w:sz w:val="24"/>
                <w:szCs w:val="24"/>
              </w:rPr>
              <w:t>Kalangan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Pelajar</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dan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Mahasiswa</w:t>
            </w:r>
            <w:proofErr w:type="spellEnd"/>
            <w:r w:rsidRPr="00A55739">
              <w:rPr>
                <w:rFonts w:ascii="Times New Roman" w:eastAsia="Calibri" w:hAnsi="Times New Roman" w:cs="Times New Roman"/>
                <w:color w:val="000000"/>
                <w:sz w:val="24"/>
                <w:szCs w:val="24"/>
              </w:rPr>
              <w:t xml:space="preserve">  di </w:t>
            </w:r>
            <w:proofErr w:type="spellStart"/>
            <w:r w:rsidRPr="00A55739">
              <w:rPr>
                <w:rFonts w:ascii="Times New Roman" w:eastAsia="Calibri" w:hAnsi="Times New Roman" w:cs="Times New Roman"/>
                <w:color w:val="000000"/>
                <w:sz w:val="24"/>
                <w:szCs w:val="24"/>
              </w:rPr>
              <w:t>seluruh</w:t>
            </w:r>
            <w:proofErr w:type="spellEnd"/>
            <w:r w:rsidRPr="00A55739">
              <w:rPr>
                <w:rFonts w:ascii="Times New Roman" w:eastAsia="Calibri" w:hAnsi="Times New Roman" w:cs="Times New Roman"/>
                <w:color w:val="000000"/>
                <w:sz w:val="24"/>
                <w:szCs w:val="24"/>
              </w:rPr>
              <w:t xml:space="preserve"> Indonesia,</w:t>
            </w:r>
            <w:r w:rsidRPr="00A55739">
              <w:rPr>
                <w:rFonts w:ascii="Times New Roman" w:eastAsia="Calibri" w:hAnsi="Times New Roman" w:cs="Times New Roman"/>
                <w:color w:val="000000"/>
                <w:sz w:val="24"/>
                <w:szCs w:val="24"/>
                <w:lang w:val="sv-S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Balitbang Kemenkumham,</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2016</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6</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Implementasi Pedoman Hak Asasi Manusia Tentang Pemenuhan Hak Dasar Bagi Guru di</w:t>
            </w:r>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seluruh</w:t>
            </w:r>
            <w:proofErr w:type="spellEnd"/>
            <w:r w:rsidRPr="00A55739">
              <w:rPr>
                <w:rFonts w:ascii="Times New Roman" w:eastAsia="Calibri" w:hAnsi="Times New Roman" w:cs="Times New Roman"/>
                <w:color w:val="000000"/>
                <w:sz w:val="24"/>
                <w:szCs w:val="24"/>
              </w:rPr>
              <w:t xml:space="preserve"> Indonesia</w:t>
            </w:r>
            <w:r w:rsidRPr="00A55739">
              <w:rPr>
                <w:rFonts w:ascii="Times New Roman" w:eastAsia="Calibri" w:hAnsi="Times New Roman" w:cs="Times New Roman"/>
                <w:color w:val="000000"/>
                <w:sz w:val="24"/>
                <w:szCs w:val="24"/>
                <w:lang w:val="sv-S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 xml:space="preserve">Balitbang Kemenkumham, </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2015,</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7</w:t>
            </w:r>
          </w:p>
        </w:tc>
        <w:tc>
          <w:tcPr>
            <w:tcW w:w="637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Evaluasi Kebijakan Sekolah Berstandar Nasional dan Sekolah Berstandar Internasional,</w:t>
            </w:r>
            <w:r w:rsidRPr="00A55739">
              <w:rPr>
                <w:rFonts w:ascii="Times New Roman" w:eastAsia="Calibri" w:hAnsi="Times New Roman" w:cs="Times New Roman"/>
                <w:bCs/>
                <w:color w:val="000000"/>
                <w:sz w:val="24"/>
                <w:szCs w:val="24"/>
              </w:rPr>
              <w:t xml:space="preserve">di </w:t>
            </w:r>
            <w:proofErr w:type="spellStart"/>
            <w:r w:rsidRPr="00A55739">
              <w:rPr>
                <w:rFonts w:ascii="Times New Roman" w:eastAsia="Calibri" w:hAnsi="Times New Roman" w:cs="Times New Roman"/>
                <w:bCs/>
                <w:color w:val="000000"/>
                <w:sz w:val="24"/>
                <w:szCs w:val="24"/>
              </w:rPr>
              <w:t>seluruh</w:t>
            </w:r>
            <w:proofErr w:type="spellEnd"/>
            <w:r w:rsidRPr="00A55739">
              <w:rPr>
                <w:rFonts w:ascii="Times New Roman" w:eastAsia="Calibri" w:hAnsi="Times New Roman" w:cs="Times New Roman"/>
                <w:bCs/>
                <w:color w:val="000000"/>
                <w:sz w:val="24"/>
                <w:szCs w:val="24"/>
              </w:rPr>
              <w:t xml:space="preserve"> Indonesia,</w:t>
            </w:r>
            <w:r w:rsidRPr="00A55739">
              <w:rPr>
                <w:rFonts w:ascii="Times New Roman" w:eastAsia="Calibri" w:hAnsi="Times New Roman" w:cs="Times New Roman"/>
                <w:color w:val="000000"/>
                <w:sz w:val="24"/>
                <w:szCs w:val="24"/>
                <w:lang w:val="sv-S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Balitbang Kemenkumham</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2013</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8</w:t>
            </w:r>
          </w:p>
        </w:tc>
        <w:tc>
          <w:tcPr>
            <w:tcW w:w="6372"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Evaluasi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Kesenjangan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antara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Sekolah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Umum</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Madrasah(</w:t>
            </w:r>
            <w:proofErr w:type="spellStart"/>
            <w:r w:rsidRPr="00A55739">
              <w:rPr>
                <w:rFonts w:ascii="Times New Roman" w:eastAsia="Calibri" w:hAnsi="Times New Roman" w:cs="Times New Roman"/>
                <w:bCs/>
                <w:color w:val="000000"/>
                <w:sz w:val="24"/>
                <w:szCs w:val="24"/>
              </w:rPr>
              <w:t>Kajian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tentang</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ketenagaan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pembiayaannya</w:t>
            </w:r>
            <w:proofErr w:type="spellEnd"/>
            <w:r w:rsidRPr="00A55739">
              <w:rPr>
                <w:rFonts w:ascii="Times New Roman" w:eastAsia="Calibri" w:hAnsi="Times New Roman" w:cs="Times New Roman"/>
                <w:bCs/>
                <w:color w:val="000000"/>
                <w:sz w:val="24"/>
                <w:szCs w:val="24"/>
              </w:rPr>
              <w:t xml:space="preserve">)di </w:t>
            </w:r>
            <w:proofErr w:type="spellStart"/>
            <w:r w:rsidRPr="00A55739">
              <w:rPr>
                <w:rFonts w:ascii="Times New Roman" w:eastAsia="Calibri" w:hAnsi="Times New Roman" w:cs="Times New Roman"/>
                <w:bCs/>
                <w:color w:val="000000"/>
                <w:sz w:val="24"/>
                <w:szCs w:val="24"/>
              </w:rPr>
              <w:t>Seluruh</w:t>
            </w:r>
            <w:proofErr w:type="spellEnd"/>
            <w:r w:rsidRPr="00A55739">
              <w:rPr>
                <w:rFonts w:ascii="Times New Roman" w:eastAsia="Calibri" w:hAnsi="Times New Roman" w:cs="Times New Roman"/>
                <w:bCs/>
                <w:color w:val="000000"/>
                <w:sz w:val="24"/>
                <w:szCs w:val="24"/>
              </w:rPr>
              <w:t xml:space="preserve"> Indonesia</w:t>
            </w:r>
            <w:r w:rsidRPr="00A55739">
              <w:rPr>
                <w:rFonts w:ascii="Times New Roman" w:eastAsia="Calibri" w:hAnsi="Times New Roman" w:cs="Times New Roman"/>
                <w:color w:val="000000"/>
                <w:sz w:val="24"/>
                <w:szCs w:val="24"/>
                <w:lang w:val="sv-SE"/>
              </w:rPr>
              <w:t xml:space="preserve"> </w:t>
            </w:r>
          </w:p>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lang w:val="sv-SE"/>
              </w:rPr>
            </w:pPr>
          </w:p>
        </w:tc>
        <w:tc>
          <w:tcPr>
            <w:tcW w:w="198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Balitbang Kemenkumham</w:t>
            </w:r>
          </w:p>
        </w:tc>
        <w:tc>
          <w:tcPr>
            <w:tcW w:w="178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2014</w:t>
            </w:r>
          </w:p>
        </w:tc>
      </w:tr>
      <w:tr w:rsidR="009E6050" w:rsidRPr="00A55739" w:rsidTr="00121EAC">
        <w:tc>
          <w:tcPr>
            <w:tcW w:w="540" w:type="dxa"/>
            <w:tcBorders>
              <w:top w:val="single" w:sz="4" w:space="0" w:color="auto"/>
              <w:left w:val="single" w:sz="4" w:space="0" w:color="auto"/>
              <w:bottom w:val="single" w:sz="4" w:space="0" w:color="auto"/>
              <w:right w:val="single" w:sz="4" w:space="0" w:color="auto"/>
            </w:tcBorders>
          </w:tcPr>
          <w:p w:rsidR="009E6050" w:rsidRPr="00A55739" w:rsidRDefault="009E6050" w:rsidP="00A55739">
            <w:pPr>
              <w:tabs>
                <w:tab w:val="left" w:pos="4140"/>
              </w:tabs>
              <w:spacing w:after="0" w:line="240" w:lineRule="auto"/>
              <w:jc w:val="both"/>
              <w:rPr>
                <w:rFonts w:ascii="Times New Roman" w:eastAsia="Calibri" w:hAnsi="Times New Roman" w:cs="Times New Roman"/>
                <w:bCs/>
                <w:color w:val="000000"/>
                <w:sz w:val="24"/>
                <w:szCs w:val="24"/>
              </w:rPr>
            </w:pPr>
          </w:p>
        </w:tc>
        <w:tc>
          <w:tcPr>
            <w:tcW w:w="6372" w:type="dxa"/>
            <w:tcBorders>
              <w:top w:val="single" w:sz="4" w:space="0" w:color="auto"/>
              <w:left w:val="single" w:sz="4" w:space="0" w:color="auto"/>
              <w:bottom w:val="single" w:sz="4" w:space="0" w:color="auto"/>
              <w:right w:val="single" w:sz="4" w:space="0" w:color="auto"/>
            </w:tcBorders>
          </w:tcPr>
          <w:p w:rsidR="009E6050" w:rsidRPr="00A55739" w:rsidRDefault="009E6050" w:rsidP="00A55739">
            <w:pPr>
              <w:tabs>
                <w:tab w:val="left" w:pos="4140"/>
              </w:tabs>
              <w:spacing w:after="0" w:line="240" w:lineRule="auto"/>
              <w:jc w:val="both"/>
              <w:rPr>
                <w:rFonts w:ascii="Times New Roman" w:eastAsia="Calibri" w:hAnsi="Times New Roman" w:cs="Times New Roman"/>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E6050" w:rsidRPr="00A55739" w:rsidRDefault="009E6050" w:rsidP="00A55739">
            <w:pPr>
              <w:tabs>
                <w:tab w:val="left" w:pos="4140"/>
              </w:tabs>
              <w:spacing w:after="0" w:line="240" w:lineRule="auto"/>
              <w:jc w:val="both"/>
              <w:rPr>
                <w:rFonts w:ascii="Times New Roman" w:eastAsia="Calibri" w:hAnsi="Times New Roman" w:cs="Times New Roman"/>
                <w:color w:val="000000"/>
                <w:sz w:val="24"/>
                <w:szCs w:val="24"/>
                <w:lang w:val="sv-SE"/>
              </w:rPr>
            </w:pPr>
          </w:p>
        </w:tc>
        <w:tc>
          <w:tcPr>
            <w:tcW w:w="1788" w:type="dxa"/>
            <w:tcBorders>
              <w:top w:val="single" w:sz="4" w:space="0" w:color="auto"/>
              <w:left w:val="single" w:sz="4" w:space="0" w:color="auto"/>
              <w:bottom w:val="single" w:sz="4" w:space="0" w:color="auto"/>
              <w:right w:val="single" w:sz="4" w:space="0" w:color="auto"/>
            </w:tcBorders>
          </w:tcPr>
          <w:p w:rsidR="009E6050" w:rsidRPr="00A55739" w:rsidRDefault="009E6050" w:rsidP="00A55739">
            <w:pPr>
              <w:tabs>
                <w:tab w:val="left" w:pos="4140"/>
              </w:tabs>
              <w:spacing w:after="0" w:line="240" w:lineRule="auto"/>
              <w:jc w:val="both"/>
              <w:rPr>
                <w:rFonts w:ascii="Times New Roman" w:eastAsia="Calibri" w:hAnsi="Times New Roman" w:cs="Times New Roman"/>
                <w:bCs/>
                <w:color w:val="000000"/>
                <w:sz w:val="24"/>
                <w:szCs w:val="24"/>
              </w:rPr>
            </w:pPr>
          </w:p>
        </w:tc>
      </w:tr>
    </w:tbl>
    <w:p w:rsidR="00A55739" w:rsidRPr="00A55739" w:rsidRDefault="00A55739" w:rsidP="00A55739">
      <w:pPr>
        <w:spacing w:after="0" w:line="240" w:lineRule="auto"/>
        <w:jc w:val="both"/>
        <w:rPr>
          <w:rFonts w:ascii="Times New Roman" w:eastAsia="Calibri" w:hAnsi="Times New Roman" w:cs="Times New Roman"/>
          <w:b/>
          <w:bCs/>
          <w:color w:val="000000"/>
          <w:sz w:val="24"/>
          <w:szCs w:val="24"/>
        </w:rPr>
      </w:pPr>
    </w:p>
    <w:p w:rsidR="00A55739" w:rsidRPr="00A55739" w:rsidRDefault="00A55739" w:rsidP="00A55739">
      <w:pPr>
        <w:widowControl w:val="0"/>
        <w:tabs>
          <w:tab w:val="left" w:pos="4140"/>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55739">
        <w:rPr>
          <w:rFonts w:ascii="Times New Roman" w:eastAsia="Times New Roman" w:hAnsi="Times New Roman" w:cs="Times New Roman"/>
          <w:b/>
          <w:bCs/>
          <w:color w:val="000000"/>
          <w:sz w:val="24"/>
          <w:szCs w:val="24"/>
        </w:rPr>
        <w:t>PUBLIKASI ILMIAH SCOPUS, HKI</w:t>
      </w:r>
      <w:proofErr w:type="gramStart"/>
      <w:r w:rsidRPr="00A55739">
        <w:rPr>
          <w:rFonts w:ascii="Times New Roman" w:eastAsia="Times New Roman" w:hAnsi="Times New Roman" w:cs="Times New Roman"/>
          <w:b/>
          <w:bCs/>
          <w:color w:val="000000"/>
          <w:sz w:val="24"/>
          <w:szCs w:val="24"/>
        </w:rPr>
        <w:t>,PENELITIAN</w:t>
      </w:r>
      <w:proofErr w:type="gramEnd"/>
      <w:r w:rsidRPr="00A55739">
        <w:rPr>
          <w:rFonts w:ascii="Times New Roman" w:eastAsia="Times New Roman" w:hAnsi="Times New Roman" w:cs="Times New Roman"/>
          <w:b/>
          <w:bCs/>
          <w:color w:val="000000"/>
          <w:sz w:val="24"/>
          <w:szCs w:val="24"/>
        </w:rPr>
        <w:t>, BUKU, PPM</w:t>
      </w:r>
    </w:p>
    <w:p w:rsidR="00A55739" w:rsidRPr="00A55739" w:rsidRDefault="00A55739" w:rsidP="00A55739">
      <w:pPr>
        <w:tabs>
          <w:tab w:val="left" w:pos="4140"/>
        </w:tabs>
        <w:spacing w:after="0" w:line="240" w:lineRule="auto"/>
        <w:jc w:val="both"/>
        <w:rPr>
          <w:rFonts w:ascii="Times New Roman" w:eastAsia="Calibri" w:hAnsi="Times New Roman" w:cs="Times New Roman"/>
          <w:b/>
          <w:bCs/>
          <w:color w:val="000000"/>
          <w:sz w:val="24"/>
          <w:szCs w:val="24"/>
        </w:rPr>
      </w:pPr>
    </w:p>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Data Scopus </w:t>
      </w:r>
      <w:proofErr w:type="spellStart"/>
      <w:r w:rsidRPr="00A55739">
        <w:rPr>
          <w:rFonts w:ascii="Times New Roman" w:eastAsia="Calibri" w:hAnsi="Times New Roman" w:cs="Times New Roman"/>
          <w:bCs/>
          <w:color w:val="000000"/>
          <w:sz w:val="24"/>
          <w:szCs w:val="24"/>
        </w:rPr>
        <w:t>Prof.D.Yatimah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antara</w:t>
      </w:r>
      <w:proofErr w:type="spellEnd"/>
      <w:r w:rsidRPr="00A55739">
        <w:rPr>
          <w:rFonts w:ascii="Times New Roman" w:eastAsia="Calibri" w:hAnsi="Times New Roman" w:cs="Times New Roman"/>
          <w:bCs/>
          <w:color w:val="000000"/>
          <w:sz w:val="24"/>
          <w:szCs w:val="24"/>
        </w:rPr>
        <w:t xml:space="preserve"> </w:t>
      </w:r>
      <w:proofErr w:type="gramStart"/>
      <w:r w:rsidRPr="00A55739">
        <w:rPr>
          <w:rFonts w:ascii="Times New Roman" w:eastAsia="Calibri" w:hAnsi="Times New Roman" w:cs="Times New Roman"/>
          <w:bCs/>
          <w:color w:val="000000"/>
          <w:sz w:val="24"/>
          <w:szCs w:val="24"/>
        </w:rPr>
        <w:t>lain :</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91"/>
        <w:gridCol w:w="2426"/>
        <w:gridCol w:w="4313"/>
      </w:tblGrid>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NO</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JUDUL</w:t>
            </w:r>
          </w:p>
        </w:tc>
        <w:tc>
          <w:tcPr>
            <w:tcW w:w="2426" w:type="dxa"/>
            <w:tcBorders>
              <w:top w:val="single" w:sz="4" w:space="0" w:color="auto"/>
              <w:left w:val="single" w:sz="4" w:space="0" w:color="auto"/>
              <w:bottom w:val="single" w:sz="4" w:space="0" w:color="auto"/>
              <w:right w:val="single" w:sz="4" w:space="0" w:color="auto"/>
            </w:tcBorders>
            <w:hideMark/>
          </w:tcPr>
          <w:p w:rsidR="00A55739" w:rsidRPr="007A2EC4" w:rsidRDefault="00A55739" w:rsidP="00A55739">
            <w:pPr>
              <w:tabs>
                <w:tab w:val="left" w:pos="4140"/>
              </w:tabs>
              <w:spacing w:after="0" w:line="240" w:lineRule="auto"/>
              <w:jc w:val="center"/>
              <w:rPr>
                <w:rFonts w:ascii="Times New Roman" w:eastAsia="Calibri" w:hAnsi="Times New Roman" w:cs="Times New Roman"/>
                <w:bCs/>
                <w:color w:val="000000"/>
                <w:sz w:val="24"/>
                <w:szCs w:val="24"/>
              </w:rPr>
            </w:pPr>
            <w:r w:rsidRPr="007A2EC4">
              <w:rPr>
                <w:rFonts w:ascii="Times New Roman" w:eastAsia="Calibri" w:hAnsi="Times New Roman" w:cs="Times New Roman"/>
                <w:bCs/>
                <w:color w:val="000000"/>
                <w:sz w:val="24"/>
                <w:szCs w:val="24"/>
              </w:rPr>
              <w:t>JURNAL</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center"/>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KETERANGAN</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tabs>
                <w:tab w:val="left" w:pos="4140"/>
              </w:tabs>
              <w:spacing w:after="0" w:line="240" w:lineRule="auto"/>
              <w:jc w:val="both"/>
              <w:rPr>
                <w:rFonts w:ascii="Times New Roman" w:eastAsia="Calibri" w:hAnsi="Times New Roman" w:cs="Times New Roman"/>
                <w:bCs/>
                <w:color w:val="000000"/>
                <w:sz w:val="24"/>
                <w:szCs w:val="24"/>
              </w:rPr>
            </w:pPr>
            <w:hyperlink r:id="rId5" w:tgtFrame="_blank" w:history="1">
              <w:r w:rsidR="00A55739" w:rsidRPr="00A55739">
                <w:rPr>
                  <w:rFonts w:ascii="Times New Roman" w:eastAsia="Calibri" w:hAnsi="Times New Roman" w:cs="Times New Roman"/>
                  <w:color w:val="000000"/>
                  <w:sz w:val="24"/>
                  <w:szCs w:val="24"/>
                  <w:u w:val="single"/>
                </w:rPr>
                <w:t>Analysis of non-formal education tutor capabilities in exploring assessment for science learning</w:t>
              </w:r>
            </w:hyperlink>
            <w:r w:rsidR="00A55739" w:rsidRPr="00A55739">
              <w:rPr>
                <w:rFonts w:ascii="Times New Roman" w:eastAsia="Calibri" w:hAnsi="Times New Roman" w:cs="Times New Roman"/>
                <w:color w:val="000000"/>
                <w:sz w:val="24"/>
                <w:szCs w:val="24"/>
              </w:rPr>
              <w:t xml:space="preserve"> |</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Jurnal</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Pendidikan</w:t>
            </w:r>
            <w:proofErr w:type="spellEnd"/>
            <w:r w:rsidRPr="00A55739">
              <w:rPr>
                <w:rFonts w:ascii="Times New Roman" w:eastAsia="Calibri" w:hAnsi="Times New Roman" w:cs="Times New Roman"/>
                <w:color w:val="000000"/>
                <w:sz w:val="24"/>
                <w:szCs w:val="24"/>
              </w:rPr>
              <w:t xml:space="preserve"> IPA Indonesia |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9 | issue: 2 | 2020-06-01 Journal</w:t>
            </w:r>
            <w:r w:rsidRPr="00A55739">
              <w:rPr>
                <w:rFonts w:ascii="Times New Roman" w:eastAsia="Calibri" w:hAnsi="Times New Roman" w:cs="Times New Roman"/>
                <w:bCs/>
                <w:color w:val="000000"/>
                <w:sz w:val="24"/>
                <w:szCs w:val="24"/>
              </w:rPr>
              <w:t>(Q1)</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u w:val="single"/>
              </w:rPr>
              <w:t xml:space="preserve">A socio-economic learning model for fishing communities: The desire to improve </w:t>
            </w:r>
            <w:proofErr w:type="spellStart"/>
            <w:r w:rsidRPr="00A55739">
              <w:rPr>
                <w:rFonts w:ascii="Times New Roman" w:eastAsia="Calibri" w:hAnsi="Times New Roman" w:cs="Times New Roman"/>
                <w:color w:val="000000"/>
                <w:sz w:val="24"/>
                <w:szCs w:val="24"/>
                <w:u w:val="single"/>
              </w:rPr>
              <w:t>theeconomic</w:t>
            </w:r>
            <w:proofErr w:type="spellEnd"/>
            <w:r w:rsidRPr="00A55739">
              <w:rPr>
                <w:rFonts w:ascii="Times New Roman" w:eastAsia="Calibri" w:hAnsi="Times New Roman" w:cs="Times New Roman"/>
                <w:color w:val="000000"/>
                <w:sz w:val="24"/>
                <w:szCs w:val="24"/>
                <w:u w:val="single"/>
              </w:rPr>
              <w:t xml:space="preserve"> </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Status of</w:t>
            </w:r>
            <w:r w:rsidRPr="00A55739">
              <w:rPr>
                <w:rFonts w:ascii="Times New Roman" w:eastAsia="Calibri" w:hAnsi="Times New Roman" w:cs="Times New Roman"/>
                <w:color w:val="000000"/>
                <w:sz w:val="24"/>
                <w:szCs w:val="24"/>
              </w:rPr>
              <w:t xml:space="preserve"> International Journal of Economic Research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13 | issue: 5 | 2016-01-01 | Journal (Q4)</w:t>
            </w:r>
          </w:p>
        </w:tc>
      </w:tr>
      <w:tr w:rsidR="00A55739" w:rsidRPr="00A55739" w:rsidTr="00121EAC">
        <w:trPr>
          <w:trHeight w:val="744"/>
        </w:trPr>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lastRenderedPageBreak/>
              <w:t>3</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spacing w:after="0" w:line="240" w:lineRule="auto"/>
              <w:rPr>
                <w:rFonts w:ascii="Times New Roman" w:eastAsia="Calibri" w:hAnsi="Times New Roman" w:cs="Times New Roman"/>
                <w:color w:val="000000"/>
                <w:sz w:val="24"/>
                <w:szCs w:val="24"/>
              </w:rPr>
            </w:pPr>
            <w:hyperlink r:id="rId6" w:tgtFrame="_blank" w:history="1">
              <w:r w:rsidR="00A55739" w:rsidRPr="00A55739">
                <w:rPr>
                  <w:rFonts w:ascii="Times New Roman" w:eastAsia="Calibri" w:hAnsi="Times New Roman" w:cs="Times New Roman"/>
                  <w:color w:val="000000"/>
                  <w:sz w:val="24"/>
                  <w:szCs w:val="24"/>
                  <w:u w:val="single"/>
                </w:rPr>
                <w:t>Effect of coral reef conservation education on students social sensitivity (A co-curricular learnin</w:t>
              </w:r>
            </w:hyperlink>
            <w:r w:rsidR="00A55739" w:rsidRPr="00A55739">
              <w:rPr>
                <w:rFonts w:ascii="Times New Roman" w:eastAsia="Calibri" w:hAnsi="Times New Roman" w:cs="Times New Roman"/>
                <w:color w:val="000000"/>
                <w:sz w:val="24"/>
                <w:szCs w:val="24"/>
              </w:rPr>
              <w:t>g AIP Conference Proceedings</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xml:space="preserve">: 2019 | issue : | 2018-10-10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 Conference Proceeding (Q4)</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spacing w:after="0" w:line="240" w:lineRule="auto"/>
              <w:rPr>
                <w:rFonts w:ascii="Times New Roman" w:eastAsia="Calibri" w:hAnsi="Times New Roman" w:cs="Times New Roman"/>
                <w:color w:val="000000"/>
                <w:sz w:val="24"/>
                <w:szCs w:val="24"/>
              </w:rPr>
            </w:pPr>
            <w:hyperlink r:id="rId7" w:tgtFrame="_blank" w:history="1">
              <w:r w:rsidR="00A55739" w:rsidRPr="00A55739">
                <w:rPr>
                  <w:rFonts w:ascii="Times New Roman" w:eastAsia="Calibri" w:hAnsi="Times New Roman" w:cs="Times New Roman"/>
                  <w:color w:val="000000"/>
                  <w:sz w:val="24"/>
                  <w:szCs w:val="24"/>
                  <w:u w:val="single"/>
                </w:rPr>
                <w:t>Development of Instructional Media Environmental-based Child Blood Type Detector Cardboard (KAPODA)</w:t>
              </w:r>
            </w:hyperlink>
            <w:r w:rsidR="00A55739" w:rsidRPr="00A55739">
              <w:rPr>
                <w:rFonts w:ascii="Times New Roman" w:eastAsia="Calibri" w:hAnsi="Times New Roman" w:cs="Times New Roman"/>
                <w:color w:val="000000"/>
                <w:sz w:val="24"/>
                <w:szCs w:val="24"/>
              </w:rPr>
              <w:t xml:space="preserve">IOP Conference Series: Materials Science and Engineering | </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xml:space="preserve">: 434 | issue : 1 | 2018-12-05 |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Conference Proceeding(Q4)</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5</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spacing w:after="0" w:line="240" w:lineRule="auto"/>
              <w:rPr>
                <w:rFonts w:ascii="Times New Roman" w:eastAsia="Calibri" w:hAnsi="Times New Roman" w:cs="Times New Roman"/>
                <w:color w:val="000000"/>
                <w:sz w:val="24"/>
                <w:szCs w:val="24"/>
              </w:rPr>
            </w:pPr>
            <w:hyperlink r:id="rId8" w:tgtFrame="_blank" w:history="1">
              <w:r w:rsidR="00A55739" w:rsidRPr="00A55739">
                <w:rPr>
                  <w:rFonts w:ascii="Times New Roman" w:eastAsia="Calibri" w:hAnsi="Times New Roman" w:cs="Times New Roman"/>
                  <w:color w:val="000000"/>
                  <w:sz w:val="24"/>
                  <w:szCs w:val="24"/>
                  <w:u w:val="single"/>
                </w:rPr>
                <w:t>Innovation works of critical impact training model based on mass media to improve the capability of</w:t>
              </w:r>
            </w:hyperlink>
            <w:r w:rsidR="00A55739" w:rsidRPr="00A55739">
              <w:rPr>
                <w:rFonts w:ascii="Times New Roman" w:eastAsia="Calibri" w:hAnsi="Times New Roman" w:cs="Times New Roman"/>
                <w:color w:val="000000"/>
                <w:sz w:val="24"/>
                <w:szCs w:val="24"/>
              </w:rPr>
              <w:t xml:space="preserve"> Journal of Physics: Conference Series)</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xml:space="preserve">: 1402 | issue : 3 | 2019-12-16 |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Conference Proceeding(Q4</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6</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spacing w:after="0" w:line="240" w:lineRule="auto"/>
              <w:rPr>
                <w:rFonts w:ascii="Times New Roman" w:eastAsia="Calibri" w:hAnsi="Times New Roman" w:cs="Times New Roman"/>
                <w:color w:val="000000"/>
                <w:sz w:val="24"/>
                <w:szCs w:val="24"/>
              </w:rPr>
            </w:pPr>
            <w:hyperlink r:id="rId9" w:tgtFrame="_blank" w:history="1">
              <w:r w:rsidR="00A55739" w:rsidRPr="00A55739">
                <w:rPr>
                  <w:rFonts w:ascii="Times New Roman" w:eastAsia="Calibri" w:hAnsi="Times New Roman" w:cs="Times New Roman"/>
                  <w:color w:val="000000"/>
                  <w:sz w:val="24"/>
                  <w:szCs w:val="24"/>
                  <w:u w:val="single"/>
                </w:rPr>
                <w:t>Jigsaw learning model base on cooperative instructional strategies to improve academic discussion   in</w:t>
              </w:r>
            </w:hyperlink>
            <w:r w:rsidR="00A55739" w:rsidRPr="00A55739">
              <w:rPr>
                <w:rFonts w:ascii="Times New Roman" w:eastAsia="Calibri" w:hAnsi="Times New Roman" w:cs="Times New Roman"/>
                <w:color w:val="000000"/>
                <w:sz w:val="24"/>
                <w:szCs w:val="24"/>
              </w:rPr>
              <w:t xml:space="preserve"> Journal of Physics: Conference Series | </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xml:space="preserve">: 1402 | issue : 3 | 2019-12-16 |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Conference Proceeding(Q4)</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7</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121EAC" w:rsidP="00A55739">
            <w:pPr>
              <w:spacing w:after="0" w:line="240" w:lineRule="auto"/>
              <w:rPr>
                <w:rFonts w:ascii="Times New Roman" w:eastAsia="Calibri" w:hAnsi="Times New Roman" w:cs="Times New Roman"/>
                <w:color w:val="000000"/>
                <w:sz w:val="24"/>
                <w:szCs w:val="24"/>
              </w:rPr>
            </w:pPr>
            <w:hyperlink r:id="rId10" w:tgtFrame="_blank" w:history="1">
              <w:r w:rsidR="00A55739" w:rsidRPr="00A55739">
                <w:rPr>
                  <w:rFonts w:ascii="Times New Roman" w:eastAsia="Calibri" w:hAnsi="Times New Roman" w:cs="Times New Roman"/>
                  <w:color w:val="000000"/>
                  <w:sz w:val="24"/>
                  <w:szCs w:val="24"/>
                  <w:u w:val="single"/>
                </w:rPr>
                <w:t>Implementation of psychomotor assessment on life skills learning program package</w:t>
              </w:r>
            </w:hyperlink>
            <w:r w:rsidR="00A55739" w:rsidRPr="00A55739">
              <w:rPr>
                <w:rFonts w:ascii="Times New Roman" w:eastAsia="Calibri" w:hAnsi="Times New Roman" w:cs="Times New Roman"/>
                <w:color w:val="000000"/>
                <w:sz w:val="24"/>
                <w:szCs w:val="24"/>
              </w:rPr>
              <w:t xml:space="preserve"> Humanities and  Social Sciences Reviews | </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vol</w:t>
            </w:r>
            <w:proofErr w:type="spellEnd"/>
            <w:r w:rsidRPr="00A55739">
              <w:rPr>
                <w:rFonts w:ascii="Times New Roman" w:eastAsia="Calibri" w:hAnsi="Times New Roman" w:cs="Times New Roman"/>
                <w:color w:val="000000"/>
                <w:sz w:val="24"/>
                <w:szCs w:val="24"/>
              </w:rPr>
              <w:t xml:space="preserve">: 8 | issue : 1 | 2020-01-01 |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Journal(Q1)</w:t>
            </w:r>
          </w:p>
        </w:tc>
      </w:tr>
      <w:tr w:rsidR="00A55739" w:rsidRPr="00A55739" w:rsidTr="00121EAC">
        <w:tc>
          <w:tcPr>
            <w:tcW w:w="57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8</w:t>
            </w:r>
          </w:p>
        </w:tc>
        <w:tc>
          <w:tcPr>
            <w:tcW w:w="229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id-ID"/>
              </w:rPr>
              <w:t xml:space="preserve">Model Implementation of Quality Management System ISO 9001: 2008 Study on </w:t>
            </w:r>
            <w:r w:rsidRPr="00A55739">
              <w:rPr>
                <w:rFonts w:ascii="Times New Roman" w:eastAsia="Calibri" w:hAnsi="Times New Roman" w:cs="Times New Roman"/>
                <w:color w:val="000000"/>
                <w:sz w:val="24"/>
                <w:szCs w:val="24"/>
                <w:lang w:val="id-ID"/>
              </w:rPr>
              <w:lastRenderedPageBreak/>
              <w:t>Motives, Benefits, Obstacles, and Success Factors</w:t>
            </w:r>
          </w:p>
        </w:tc>
        <w:tc>
          <w:tcPr>
            <w:tcW w:w="2426"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id-ID"/>
              </w:rPr>
              <w:lastRenderedPageBreak/>
              <w:t>International Journal of Engineering &amp; Technology, 7</w:t>
            </w:r>
            <w:r w:rsidRPr="00A55739">
              <w:rPr>
                <w:rFonts w:ascii="Times New Roman" w:eastAsia="Calibri" w:hAnsi="Times New Roman" w:cs="Times New Roman"/>
                <w:color w:val="000000"/>
                <w:sz w:val="24"/>
                <w:szCs w:val="24"/>
              </w:rPr>
              <w:t>.</w:t>
            </w:r>
            <w:r w:rsidRPr="00A55739">
              <w:rPr>
                <w:rFonts w:ascii="Times New Roman" w:eastAsia="Calibri" w:hAnsi="Times New Roman" w:cs="Times New Roman"/>
                <w:color w:val="000000"/>
                <w:sz w:val="24"/>
                <w:szCs w:val="24"/>
                <w:lang w:val="id-ID"/>
              </w:rPr>
              <w:t>3.30 2018</w:t>
            </w:r>
            <w:r w:rsidRPr="00A55739">
              <w:rPr>
                <w:rFonts w:ascii="Times New Roman" w:eastAsia="Calibri" w:hAnsi="Times New Roman" w:cs="Times New Roman"/>
                <w:color w:val="000000"/>
                <w:sz w:val="24"/>
                <w:szCs w:val="24"/>
              </w:rPr>
              <w:t>.</w:t>
            </w:r>
            <w:r w:rsidRPr="00A55739">
              <w:rPr>
                <w:rFonts w:ascii="Times New Roman" w:eastAsia="Calibri" w:hAnsi="Times New Roman" w:cs="Times New Roman"/>
                <w:color w:val="000000"/>
                <w:sz w:val="24"/>
                <w:szCs w:val="24"/>
                <w:lang w:val="id-ID"/>
              </w:rPr>
              <w:t xml:space="preserve"> </w:t>
            </w:r>
          </w:p>
        </w:tc>
        <w:tc>
          <w:tcPr>
            <w:tcW w:w="431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id-ID"/>
              </w:rPr>
              <w:t xml:space="preserve">Website: </w:t>
            </w:r>
            <w:r w:rsidRPr="00A55739">
              <w:rPr>
                <w:rFonts w:ascii="Calibri" w:eastAsia="Calibri" w:hAnsi="Calibri" w:cs="Times New Roman"/>
              </w:rPr>
              <w:fldChar w:fldCharType="begin"/>
            </w:r>
            <w:r w:rsidRPr="00A55739">
              <w:rPr>
                <w:rFonts w:ascii="Calibri" w:eastAsia="Calibri" w:hAnsi="Calibri" w:cs="Times New Roman"/>
              </w:rPr>
              <w:instrText xml:space="preserve"> HYPERLINK "http://www.sciencepubco.com/index.php/IJET" </w:instrText>
            </w:r>
            <w:r w:rsidRPr="00A55739">
              <w:rPr>
                <w:rFonts w:ascii="Calibri" w:eastAsia="Calibri" w:hAnsi="Calibri" w:cs="Times New Roman"/>
              </w:rPr>
              <w:fldChar w:fldCharType="separate"/>
            </w:r>
            <w:r w:rsidRPr="00A55739">
              <w:rPr>
                <w:rFonts w:ascii="Times New Roman" w:eastAsia="Calibri" w:hAnsi="Times New Roman" w:cs="Times New Roman"/>
                <w:bCs/>
                <w:color w:val="000000"/>
                <w:sz w:val="24"/>
                <w:szCs w:val="24"/>
                <w:u w:val="single"/>
                <w:lang w:val="id-ID"/>
              </w:rPr>
              <w:t>www.sciencepubco.com/index.php/IJET</w:t>
            </w:r>
            <w:r w:rsidRPr="00A55739">
              <w:rPr>
                <w:rFonts w:ascii="Times New Roman" w:eastAsia="Calibri" w:hAnsi="Times New Roman" w:cs="Times New Roman"/>
                <w:bCs/>
                <w:color w:val="000000"/>
                <w:sz w:val="24"/>
                <w:szCs w:val="24"/>
                <w:u w:val="single"/>
                <w:lang w:val="id-ID"/>
              </w:rPr>
              <w:fldChar w:fldCharType="end"/>
            </w:r>
            <w:r w:rsidRPr="00A55739">
              <w:rPr>
                <w:rFonts w:ascii="Times New Roman" w:eastAsia="Calibri" w:hAnsi="Times New Roman" w:cs="Times New Roman"/>
                <w:color w:val="000000"/>
                <w:sz w:val="24"/>
                <w:szCs w:val="24"/>
              </w:rPr>
              <w:t>,</w:t>
            </w:r>
          </w:p>
        </w:tc>
      </w:tr>
      <w:tr w:rsidR="009E6050" w:rsidRPr="00A55739" w:rsidTr="00121EAC">
        <w:tc>
          <w:tcPr>
            <w:tcW w:w="576" w:type="dxa"/>
            <w:tcBorders>
              <w:top w:val="single" w:sz="4" w:space="0" w:color="auto"/>
              <w:left w:val="single" w:sz="4" w:space="0" w:color="auto"/>
              <w:bottom w:val="single" w:sz="4" w:space="0" w:color="auto"/>
              <w:right w:val="single" w:sz="4" w:space="0" w:color="auto"/>
            </w:tcBorders>
          </w:tcPr>
          <w:p w:rsidR="009E6050" w:rsidRPr="00A55739" w:rsidRDefault="00D25F33" w:rsidP="00A55739">
            <w:pPr>
              <w:tabs>
                <w:tab w:val="left" w:pos="414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9</w:t>
            </w:r>
          </w:p>
        </w:tc>
        <w:tc>
          <w:tcPr>
            <w:tcW w:w="2291" w:type="dxa"/>
            <w:tcBorders>
              <w:top w:val="single" w:sz="4" w:space="0" w:color="auto"/>
              <w:left w:val="single" w:sz="4" w:space="0" w:color="auto"/>
              <w:bottom w:val="single" w:sz="4" w:space="0" w:color="auto"/>
              <w:right w:val="single" w:sz="4" w:space="0" w:color="auto"/>
            </w:tcBorders>
          </w:tcPr>
          <w:p w:rsidR="009E6050" w:rsidRPr="00A55739" w:rsidRDefault="009E6050" w:rsidP="00A55739">
            <w:pPr>
              <w:spacing w:after="0" w:line="240" w:lineRule="auto"/>
              <w:rPr>
                <w:rFonts w:ascii="Times New Roman" w:eastAsia="Calibri" w:hAnsi="Times New Roman" w:cs="Times New Roman"/>
                <w:color w:val="000000"/>
                <w:sz w:val="24"/>
                <w:szCs w:val="24"/>
                <w:lang w:val="id-ID"/>
              </w:rPr>
            </w:pPr>
            <w:r>
              <w:t>PENERAPAN METODE PROBLEM POSSING PADA PROGRAM KEAKSARAAN USAHA MANDIRI DI PKBM</w:t>
            </w:r>
          </w:p>
        </w:tc>
        <w:tc>
          <w:tcPr>
            <w:tcW w:w="2426" w:type="dxa"/>
            <w:tcBorders>
              <w:top w:val="single" w:sz="4" w:space="0" w:color="auto"/>
              <w:left w:val="single" w:sz="4" w:space="0" w:color="auto"/>
              <w:bottom w:val="single" w:sz="4" w:space="0" w:color="auto"/>
              <w:right w:val="single" w:sz="4" w:space="0" w:color="auto"/>
            </w:tcBorders>
          </w:tcPr>
          <w:p w:rsidR="009E6050" w:rsidRPr="00A55739" w:rsidRDefault="009E6050" w:rsidP="00A00372">
            <w:pPr>
              <w:spacing w:after="0" w:line="240" w:lineRule="auto"/>
              <w:rPr>
                <w:rFonts w:ascii="Times New Roman" w:eastAsia="Calibri" w:hAnsi="Times New Roman" w:cs="Times New Roman"/>
                <w:color w:val="000000"/>
                <w:sz w:val="24"/>
                <w:szCs w:val="24"/>
                <w:lang w:val="id-ID"/>
              </w:rPr>
            </w:pPr>
            <w:proofErr w:type="spellStart"/>
            <w:r>
              <w:t>Jurnal</w:t>
            </w:r>
            <w:proofErr w:type="spellEnd"/>
            <w:r>
              <w:t xml:space="preserve"> </w:t>
            </w:r>
            <w:proofErr w:type="spellStart"/>
            <w:r>
              <w:t>Ilmiah</w:t>
            </w:r>
            <w:proofErr w:type="spellEnd"/>
            <w:r>
              <w:t xml:space="preserve"> VISI P2TK PAUD NI - Vol. 7, No.2, </w:t>
            </w:r>
          </w:p>
        </w:tc>
        <w:tc>
          <w:tcPr>
            <w:tcW w:w="4313" w:type="dxa"/>
            <w:tcBorders>
              <w:top w:val="single" w:sz="4" w:space="0" w:color="auto"/>
              <w:left w:val="single" w:sz="4" w:space="0" w:color="auto"/>
              <w:bottom w:val="single" w:sz="4" w:space="0" w:color="auto"/>
              <w:right w:val="single" w:sz="4" w:space="0" w:color="auto"/>
            </w:tcBorders>
          </w:tcPr>
          <w:p w:rsidR="00A00372" w:rsidRDefault="00A00372" w:rsidP="00A55739">
            <w:pPr>
              <w:tabs>
                <w:tab w:val="left" w:pos="4140"/>
              </w:tabs>
              <w:spacing w:after="0" w:line="240" w:lineRule="auto"/>
              <w:jc w:val="both"/>
            </w:pPr>
            <w:proofErr w:type="spellStart"/>
            <w:r>
              <w:t>Kemendikbud</w:t>
            </w:r>
            <w:proofErr w:type="spellEnd"/>
          </w:p>
          <w:p w:rsidR="009E6050" w:rsidRPr="00A55739" w:rsidRDefault="00A00372" w:rsidP="00A55739">
            <w:pPr>
              <w:tabs>
                <w:tab w:val="left" w:pos="4140"/>
              </w:tabs>
              <w:spacing w:after="0" w:line="240" w:lineRule="auto"/>
              <w:jc w:val="both"/>
              <w:rPr>
                <w:rFonts w:ascii="Times New Roman" w:eastAsia="Calibri" w:hAnsi="Times New Roman" w:cs="Times New Roman"/>
                <w:color w:val="000000"/>
                <w:sz w:val="24"/>
                <w:szCs w:val="24"/>
                <w:lang w:val="id-ID"/>
              </w:rPr>
            </w:pPr>
            <w:proofErr w:type="spellStart"/>
            <w:r>
              <w:t>Desember</w:t>
            </w:r>
            <w:proofErr w:type="spellEnd"/>
            <w:r>
              <w:t xml:space="preserve"> 2012 13</w:t>
            </w:r>
          </w:p>
        </w:tc>
      </w:tr>
      <w:tr w:rsidR="00477698" w:rsidRPr="00A55739" w:rsidTr="00121EAC">
        <w:tc>
          <w:tcPr>
            <w:tcW w:w="576" w:type="dxa"/>
            <w:tcBorders>
              <w:top w:val="single" w:sz="4" w:space="0" w:color="auto"/>
              <w:left w:val="single" w:sz="4" w:space="0" w:color="auto"/>
              <w:bottom w:val="single" w:sz="4" w:space="0" w:color="auto"/>
              <w:right w:val="single" w:sz="4" w:space="0" w:color="auto"/>
            </w:tcBorders>
          </w:tcPr>
          <w:p w:rsidR="00477698" w:rsidRPr="00A55739" w:rsidRDefault="00D25F33" w:rsidP="00A55739">
            <w:pPr>
              <w:tabs>
                <w:tab w:val="left" w:pos="414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p>
        </w:tc>
        <w:tc>
          <w:tcPr>
            <w:tcW w:w="2291" w:type="dxa"/>
            <w:tcBorders>
              <w:top w:val="single" w:sz="4" w:space="0" w:color="auto"/>
              <w:left w:val="single" w:sz="4" w:space="0" w:color="auto"/>
              <w:bottom w:val="single" w:sz="4" w:space="0" w:color="auto"/>
              <w:right w:val="single" w:sz="4" w:space="0" w:color="auto"/>
            </w:tcBorders>
          </w:tcPr>
          <w:p w:rsidR="00477698" w:rsidRDefault="00477698" w:rsidP="00477698">
            <w:pPr>
              <w:rPr>
                <w:rFonts w:ascii="Arial" w:hAnsi="Arial" w:cs="Arial"/>
                <w:lang w:val="sv-SE"/>
              </w:rPr>
            </w:pPr>
            <w:r>
              <w:rPr>
                <w:rFonts w:ascii="Arial" w:hAnsi="Arial" w:cs="Arial"/>
                <w:lang w:val="sv-SE"/>
              </w:rPr>
              <w:t>Dampak Implementasi Metode Pembelajaran Berbasis Masalah Pada Tutorial Program Paket B  Binaan PKBM Al -Ishlah Jakarta Pus Penerbit Jurusan Pendidikan Non Formal FIP UNNES</w:t>
            </w:r>
          </w:p>
          <w:p w:rsidR="00477698" w:rsidRDefault="00477698" w:rsidP="00477698"/>
        </w:tc>
        <w:tc>
          <w:tcPr>
            <w:tcW w:w="2426" w:type="dxa"/>
            <w:tcBorders>
              <w:top w:val="single" w:sz="4" w:space="0" w:color="auto"/>
              <w:left w:val="single" w:sz="4" w:space="0" w:color="auto"/>
              <w:bottom w:val="single" w:sz="4" w:space="0" w:color="auto"/>
              <w:right w:val="single" w:sz="4" w:space="0" w:color="auto"/>
            </w:tcBorders>
          </w:tcPr>
          <w:p w:rsidR="00477698" w:rsidRDefault="00477698" w:rsidP="00477698">
            <w:pPr>
              <w:rPr>
                <w:rFonts w:ascii="Arial" w:hAnsi="Arial" w:cs="Arial"/>
                <w:lang w:val="sv-SE"/>
              </w:rPr>
            </w:pPr>
            <w:r>
              <w:rPr>
                <w:rFonts w:ascii="Arial" w:hAnsi="Arial" w:cs="Arial"/>
                <w:lang w:val="sv-SE"/>
              </w:rPr>
              <w:t>Jurnal Ilmiah nasional Terindeks DOAJ</w:t>
            </w:r>
          </w:p>
          <w:p w:rsidR="00477698" w:rsidRDefault="00477698" w:rsidP="00477698">
            <w:pPr>
              <w:rPr>
                <w:rFonts w:ascii="Arial" w:hAnsi="Arial" w:cs="Arial"/>
                <w:lang w:val="sv-SE"/>
              </w:rPr>
            </w:pPr>
            <w:r>
              <w:rPr>
                <w:rFonts w:ascii="Arial" w:hAnsi="Arial" w:cs="Arial"/>
                <w:lang w:val="sv-SE"/>
              </w:rPr>
              <w:t>Journal of Non Formal Edcation</w:t>
            </w:r>
          </w:p>
          <w:p w:rsidR="00477698" w:rsidRDefault="00477698" w:rsidP="00477698">
            <w:pPr>
              <w:rPr>
                <w:rFonts w:ascii="Arial" w:hAnsi="Arial" w:cs="Arial"/>
                <w:lang w:val="sv-SE"/>
              </w:rPr>
            </w:pPr>
            <w:r>
              <w:rPr>
                <w:rFonts w:ascii="Arial" w:hAnsi="Arial" w:cs="Arial"/>
                <w:lang w:val="sv-SE"/>
              </w:rPr>
              <w:t>Vol.2 No.1 Pebuari.2016</w:t>
            </w:r>
          </w:p>
          <w:p w:rsidR="00477698" w:rsidRDefault="00477698" w:rsidP="00477698">
            <w:pPr>
              <w:rPr>
                <w:rFonts w:ascii="Arial" w:hAnsi="Arial" w:cs="Arial"/>
                <w:lang w:val="sv-SE"/>
              </w:rPr>
            </w:pPr>
            <w:r>
              <w:rPr>
                <w:rFonts w:ascii="Arial" w:hAnsi="Arial" w:cs="Arial"/>
                <w:lang w:val="sv-SE"/>
              </w:rPr>
              <w:t>Penerbit Jurusan Pendidikan Non Formal FIP UNNES</w:t>
            </w:r>
          </w:p>
          <w:p w:rsidR="00477698" w:rsidRPr="0076364D" w:rsidRDefault="00477698" w:rsidP="0076364D">
            <w:pPr>
              <w:rPr>
                <w:rFonts w:ascii="Arial" w:hAnsi="Arial" w:cs="Arial"/>
                <w:lang w:val="sv-SE"/>
              </w:rPr>
            </w:pPr>
            <w:r>
              <w:rPr>
                <w:rFonts w:ascii="Arial" w:hAnsi="Arial" w:cs="Arial"/>
                <w:lang w:val="sv-SE"/>
              </w:rPr>
              <w:t>ISSN  2442-532X</w:t>
            </w:r>
          </w:p>
        </w:tc>
        <w:tc>
          <w:tcPr>
            <w:tcW w:w="4313" w:type="dxa"/>
            <w:tcBorders>
              <w:top w:val="single" w:sz="4" w:space="0" w:color="auto"/>
              <w:left w:val="single" w:sz="4" w:space="0" w:color="auto"/>
              <w:bottom w:val="single" w:sz="4" w:space="0" w:color="auto"/>
              <w:right w:val="single" w:sz="4" w:space="0" w:color="auto"/>
            </w:tcBorders>
          </w:tcPr>
          <w:p w:rsidR="00477698" w:rsidRDefault="00477698" w:rsidP="00477698">
            <w:pPr>
              <w:rPr>
                <w:rFonts w:ascii="Arial" w:hAnsi="Arial" w:cs="Arial"/>
                <w:lang w:val="sv-SE"/>
              </w:rPr>
            </w:pPr>
            <w:r>
              <w:rPr>
                <w:rFonts w:ascii="Arial" w:hAnsi="Arial" w:cs="Arial"/>
                <w:lang w:val="sv-SE"/>
              </w:rPr>
              <w:t>Email:pnf@mail.</w:t>
            </w:r>
          </w:p>
          <w:p w:rsidR="00477698" w:rsidRDefault="00477698" w:rsidP="00477698">
            <w:pPr>
              <w:rPr>
                <w:rFonts w:ascii="Arial" w:hAnsi="Arial" w:cs="Arial"/>
                <w:lang w:val="sv-SE"/>
              </w:rPr>
            </w:pPr>
            <w:r>
              <w:rPr>
                <w:rFonts w:ascii="Arial" w:hAnsi="Arial" w:cs="Arial"/>
                <w:lang w:val="sv-SE"/>
              </w:rPr>
              <w:t xml:space="preserve">unnes.ac.id </w:t>
            </w:r>
          </w:p>
          <w:p w:rsidR="00477698" w:rsidRDefault="00477698" w:rsidP="00477698">
            <w:pPr>
              <w:rPr>
                <w:rFonts w:ascii="Arial" w:hAnsi="Arial" w:cs="Arial"/>
                <w:lang w:val="sv-SE"/>
              </w:rPr>
            </w:pPr>
            <w:r>
              <w:rPr>
                <w:rFonts w:ascii="Arial" w:hAnsi="Arial" w:cs="Arial"/>
                <w:lang w:val="sv-SE"/>
              </w:rPr>
              <w:t>Website http:// pnf@mail.</w:t>
            </w:r>
            <w:bookmarkStart w:id="0" w:name="_GoBack"/>
            <w:bookmarkEnd w:id="0"/>
          </w:p>
          <w:p w:rsidR="00477698" w:rsidRDefault="00477698" w:rsidP="00477698">
            <w:pPr>
              <w:rPr>
                <w:rFonts w:ascii="Arial" w:hAnsi="Arial" w:cs="Arial"/>
                <w:lang w:val="sv-SE"/>
              </w:rPr>
            </w:pPr>
            <w:r>
              <w:rPr>
                <w:rFonts w:ascii="Arial" w:hAnsi="Arial" w:cs="Arial"/>
                <w:lang w:val="sv-SE"/>
              </w:rPr>
              <w:t xml:space="preserve">unnes.ac.id </w:t>
            </w:r>
          </w:p>
          <w:p w:rsidR="00477698" w:rsidRPr="00A55739" w:rsidRDefault="00477698" w:rsidP="00A55739">
            <w:pPr>
              <w:tabs>
                <w:tab w:val="left" w:pos="4140"/>
              </w:tabs>
              <w:spacing w:after="0" w:line="240" w:lineRule="auto"/>
              <w:jc w:val="both"/>
              <w:rPr>
                <w:rFonts w:ascii="Times New Roman" w:eastAsia="Calibri" w:hAnsi="Times New Roman" w:cs="Times New Roman"/>
                <w:color w:val="000000"/>
                <w:sz w:val="24"/>
                <w:szCs w:val="24"/>
                <w:lang w:val="id-ID"/>
              </w:rPr>
            </w:pPr>
          </w:p>
        </w:tc>
      </w:tr>
      <w:tr w:rsidR="0076364D" w:rsidRPr="00A55739" w:rsidTr="00121EAC">
        <w:tc>
          <w:tcPr>
            <w:tcW w:w="576" w:type="dxa"/>
            <w:tcBorders>
              <w:top w:val="single" w:sz="4" w:space="0" w:color="auto"/>
              <w:left w:val="single" w:sz="4" w:space="0" w:color="auto"/>
              <w:bottom w:val="single" w:sz="4" w:space="0" w:color="auto"/>
              <w:right w:val="single" w:sz="4" w:space="0" w:color="auto"/>
            </w:tcBorders>
          </w:tcPr>
          <w:p w:rsidR="0076364D" w:rsidRPr="00A55739" w:rsidRDefault="00D25F33" w:rsidP="00A55739">
            <w:pPr>
              <w:tabs>
                <w:tab w:val="left" w:pos="414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w:t>
            </w:r>
          </w:p>
        </w:tc>
        <w:tc>
          <w:tcPr>
            <w:tcW w:w="2291" w:type="dxa"/>
            <w:tcBorders>
              <w:top w:val="single" w:sz="4" w:space="0" w:color="auto"/>
              <w:left w:val="single" w:sz="4" w:space="0" w:color="auto"/>
              <w:bottom w:val="single" w:sz="4" w:space="0" w:color="auto"/>
              <w:right w:val="single" w:sz="4" w:space="0" w:color="auto"/>
            </w:tcBorders>
          </w:tcPr>
          <w:p w:rsidR="0076364D" w:rsidRDefault="00D25F33" w:rsidP="00477698">
            <w:pPr>
              <w:rPr>
                <w:rFonts w:ascii="Arial" w:hAnsi="Arial" w:cs="Arial"/>
                <w:lang w:val="sv-SE"/>
              </w:rPr>
            </w:pPr>
            <w:r>
              <w:rPr>
                <w:rFonts w:ascii="Helvetica" w:hAnsi="Helvetica"/>
                <w:color w:val="676A6C"/>
                <w:sz w:val="20"/>
                <w:szCs w:val="20"/>
                <w:shd w:val="clear" w:color="auto" w:fill="F5F5F5"/>
              </w:rPr>
              <w:t>The Effectiveness of Think Talk Write Learning Model to the Students Writing Skills in Indonesian Elementary School</w:t>
            </w:r>
          </w:p>
        </w:tc>
        <w:tc>
          <w:tcPr>
            <w:tcW w:w="2426" w:type="dxa"/>
            <w:tcBorders>
              <w:top w:val="single" w:sz="4" w:space="0" w:color="auto"/>
              <w:left w:val="single" w:sz="4" w:space="0" w:color="auto"/>
              <w:bottom w:val="single" w:sz="4" w:space="0" w:color="auto"/>
              <w:right w:val="single" w:sz="4" w:space="0" w:color="auto"/>
            </w:tcBorders>
          </w:tcPr>
          <w:p w:rsidR="00D25F33" w:rsidRPr="007A2EC4" w:rsidRDefault="00D25F33" w:rsidP="00D25F33">
            <w:pPr>
              <w:tabs>
                <w:tab w:val="left" w:pos="4140"/>
              </w:tabs>
              <w:spacing w:after="0" w:line="240" w:lineRule="auto"/>
              <w:rPr>
                <w:rFonts w:ascii="Times New Roman" w:eastAsia="Calibri" w:hAnsi="Times New Roman" w:cs="Times New Roman"/>
                <w:bCs/>
                <w:color w:val="000000"/>
                <w:sz w:val="24"/>
                <w:szCs w:val="24"/>
              </w:rPr>
            </w:pPr>
            <w:r w:rsidRPr="007A2EC4">
              <w:rPr>
                <w:rFonts w:ascii="Times New Roman" w:eastAsia="Calibri" w:hAnsi="Times New Roman" w:cs="Times New Roman"/>
                <w:bCs/>
                <w:color w:val="000000"/>
                <w:sz w:val="24"/>
                <w:szCs w:val="24"/>
              </w:rPr>
              <w:t xml:space="preserve">International Journal of Multicultural and </w:t>
            </w:r>
            <w:proofErr w:type="spellStart"/>
            <w:r w:rsidRPr="007A2EC4">
              <w:rPr>
                <w:rFonts w:ascii="Times New Roman" w:eastAsia="Calibri" w:hAnsi="Times New Roman" w:cs="Times New Roman"/>
                <w:bCs/>
                <w:color w:val="000000"/>
                <w:sz w:val="24"/>
                <w:szCs w:val="24"/>
              </w:rPr>
              <w:t>Multireligious</w:t>
            </w:r>
            <w:proofErr w:type="spellEnd"/>
            <w:r w:rsidRPr="007A2EC4">
              <w:rPr>
                <w:rFonts w:ascii="Times New Roman" w:eastAsia="Calibri" w:hAnsi="Times New Roman" w:cs="Times New Roman"/>
                <w:bCs/>
                <w:color w:val="000000"/>
                <w:sz w:val="24"/>
                <w:szCs w:val="24"/>
              </w:rPr>
              <w:t xml:space="preserve"> Understanding</w:t>
            </w:r>
          </w:p>
          <w:p w:rsidR="00D25F33" w:rsidRPr="007A2EC4" w:rsidRDefault="00D25F33" w:rsidP="00D25F33">
            <w:pPr>
              <w:tabs>
                <w:tab w:val="left" w:pos="4140"/>
              </w:tabs>
              <w:spacing w:after="0" w:line="240" w:lineRule="auto"/>
              <w:rPr>
                <w:rFonts w:ascii="Times New Roman" w:eastAsia="Calibri" w:hAnsi="Times New Roman" w:cs="Times New Roman"/>
                <w:bCs/>
                <w:color w:val="000000"/>
                <w:sz w:val="24"/>
                <w:szCs w:val="24"/>
              </w:rPr>
            </w:pPr>
            <w:r w:rsidRPr="007A2EC4">
              <w:rPr>
                <w:rFonts w:ascii="Verdana" w:eastAsia="Times New Roman" w:hAnsi="Verdana" w:cs="Times New Roman"/>
                <w:color w:val="000000" w:themeColor="text1"/>
                <w:sz w:val="24"/>
                <w:szCs w:val="24"/>
              </w:rPr>
              <w:t>(IJMMU) </w:t>
            </w:r>
          </w:p>
          <w:p w:rsidR="00D25F33" w:rsidRPr="007A2EC4" w:rsidRDefault="00D25F33" w:rsidP="00D25F33">
            <w:pPr>
              <w:tabs>
                <w:tab w:val="left" w:pos="4140"/>
              </w:tabs>
              <w:spacing w:after="0" w:line="240" w:lineRule="auto"/>
              <w:rPr>
                <w:rFonts w:ascii="Times New Roman" w:eastAsia="Calibri" w:hAnsi="Times New Roman" w:cs="Times New Roman"/>
                <w:bCs/>
                <w:color w:val="000000"/>
                <w:sz w:val="24"/>
                <w:szCs w:val="24"/>
              </w:rPr>
            </w:pPr>
          </w:p>
          <w:p w:rsidR="00D25F33" w:rsidRPr="007A2EC4" w:rsidRDefault="00D25F33" w:rsidP="00D25F33">
            <w:pPr>
              <w:tabs>
                <w:tab w:val="left" w:pos="4140"/>
              </w:tabs>
              <w:spacing w:after="0" w:line="240" w:lineRule="auto"/>
              <w:rPr>
                <w:rFonts w:ascii="Times New Roman" w:eastAsia="Calibri" w:hAnsi="Times New Roman" w:cs="Times New Roman"/>
                <w:bCs/>
                <w:color w:val="000000"/>
                <w:sz w:val="24"/>
                <w:szCs w:val="24"/>
              </w:rPr>
            </w:pPr>
            <w:r w:rsidRPr="007A2EC4">
              <w:rPr>
                <w:rFonts w:ascii="Times New Roman" w:eastAsia="Calibri" w:hAnsi="Times New Roman" w:cs="Times New Roman"/>
                <w:bCs/>
                <w:color w:val="000000"/>
                <w:sz w:val="24"/>
                <w:szCs w:val="24"/>
              </w:rPr>
              <w:t xml:space="preserve">ISSN 2364-5369 </w:t>
            </w:r>
          </w:p>
          <w:p w:rsidR="0076364D" w:rsidRDefault="00D25F33" w:rsidP="00D25F33">
            <w:pPr>
              <w:rPr>
                <w:rFonts w:ascii="Arial" w:hAnsi="Arial" w:cs="Arial"/>
                <w:lang w:val="sv-SE"/>
              </w:rPr>
            </w:pPr>
            <w:proofErr w:type="spellStart"/>
            <w:r w:rsidRPr="007A2EC4">
              <w:rPr>
                <w:rFonts w:ascii="Times New Roman" w:eastAsia="Calibri" w:hAnsi="Times New Roman" w:cs="Times New Roman"/>
                <w:bCs/>
                <w:color w:val="000000"/>
                <w:sz w:val="24"/>
                <w:szCs w:val="24"/>
              </w:rPr>
              <w:t>Terbit</w:t>
            </w:r>
            <w:proofErr w:type="spellEnd"/>
            <w:r w:rsidRPr="007A2EC4">
              <w:rPr>
                <w:rFonts w:ascii="Times New Roman" w:eastAsia="Calibri" w:hAnsi="Times New Roman" w:cs="Times New Roman"/>
                <w:bCs/>
                <w:color w:val="000000"/>
                <w:sz w:val="24"/>
                <w:szCs w:val="24"/>
              </w:rPr>
              <w:t xml:space="preserve"> 31 </w:t>
            </w:r>
            <w:proofErr w:type="spellStart"/>
            <w:r w:rsidRPr="007A2EC4">
              <w:rPr>
                <w:rFonts w:ascii="Times New Roman" w:eastAsia="Calibri" w:hAnsi="Times New Roman" w:cs="Times New Roman"/>
                <w:bCs/>
                <w:color w:val="000000"/>
                <w:sz w:val="24"/>
                <w:szCs w:val="24"/>
              </w:rPr>
              <w:t>juli</w:t>
            </w:r>
            <w:proofErr w:type="spellEnd"/>
            <w:r w:rsidRPr="007A2EC4">
              <w:rPr>
                <w:rFonts w:ascii="Times New Roman" w:eastAsia="Calibri" w:hAnsi="Times New Roman" w:cs="Times New Roman"/>
                <w:bCs/>
                <w:color w:val="000000"/>
                <w:sz w:val="24"/>
                <w:szCs w:val="24"/>
              </w:rPr>
              <w:t xml:space="preserve"> 2021</w:t>
            </w:r>
          </w:p>
        </w:tc>
        <w:tc>
          <w:tcPr>
            <w:tcW w:w="4313" w:type="dxa"/>
            <w:tcBorders>
              <w:top w:val="single" w:sz="4" w:space="0" w:color="auto"/>
              <w:left w:val="single" w:sz="4" w:space="0" w:color="auto"/>
              <w:bottom w:val="single" w:sz="4" w:space="0" w:color="auto"/>
              <w:right w:val="single" w:sz="4" w:space="0" w:color="auto"/>
            </w:tcBorders>
          </w:tcPr>
          <w:p w:rsidR="00D25F33" w:rsidRPr="007A2EC4" w:rsidRDefault="00D25F33" w:rsidP="00D25F33">
            <w:pPr>
              <w:tabs>
                <w:tab w:val="left" w:pos="4140"/>
              </w:tabs>
              <w:spacing w:after="0" w:line="240" w:lineRule="auto"/>
              <w:rPr>
                <w:rFonts w:ascii="Verdana" w:eastAsia="Times New Roman" w:hAnsi="Verdana" w:cs="Times New Roman"/>
                <w:color w:val="000000" w:themeColor="text1"/>
                <w:sz w:val="24"/>
                <w:szCs w:val="24"/>
              </w:rPr>
            </w:pPr>
            <w:hyperlink r:id="rId11" w:tgtFrame="_blank" w:tooltip="International Journal of Multicultural and Multireligious Understanding (IJMMU)" w:history="1">
              <w:r w:rsidRPr="007A2EC4">
                <w:rPr>
                  <w:rFonts w:ascii="Verdana" w:eastAsia="Times New Roman" w:hAnsi="Verdana" w:cs="Times New Roman"/>
                  <w:color w:val="000000" w:themeColor="text1"/>
                  <w:sz w:val="24"/>
                  <w:szCs w:val="24"/>
                </w:rPr>
                <w:t>https://ijmmu.com</w:t>
              </w:r>
            </w:hyperlink>
          </w:p>
          <w:p w:rsidR="00D25F33" w:rsidRPr="007A2EC4" w:rsidRDefault="00D25F33" w:rsidP="00D25F33">
            <w:pPr>
              <w:tabs>
                <w:tab w:val="left" w:pos="4140"/>
              </w:tabs>
              <w:spacing w:after="0" w:line="240" w:lineRule="auto"/>
              <w:rPr>
                <w:rFonts w:ascii="Times New Roman" w:eastAsia="Calibri" w:hAnsi="Times New Roman" w:cs="Times New Roman"/>
                <w:b/>
                <w:bCs/>
                <w:color w:val="000000"/>
                <w:sz w:val="24"/>
                <w:szCs w:val="24"/>
              </w:rPr>
            </w:pPr>
            <w:r w:rsidRPr="007A2EC4">
              <w:rPr>
                <w:rFonts w:ascii="Verdana" w:eastAsia="Times New Roman" w:hAnsi="Verdana" w:cs="Times New Roman"/>
                <w:color w:val="000000" w:themeColor="text1"/>
                <w:sz w:val="24"/>
                <w:szCs w:val="24"/>
              </w:rPr>
              <w:t>editor@ijmmu.com</w:t>
            </w:r>
            <w:r w:rsidRPr="007A2EC4">
              <w:rPr>
                <w:rFonts w:ascii="Verdana" w:eastAsia="Times New Roman" w:hAnsi="Verdana" w:cs="Times New Roman"/>
                <w:color w:val="000000" w:themeColor="text1"/>
                <w:sz w:val="24"/>
                <w:szCs w:val="24"/>
              </w:rPr>
              <w:br/>
            </w:r>
          </w:p>
          <w:p w:rsidR="00D25F33" w:rsidRDefault="00D25F33" w:rsidP="00D25F33">
            <w:pPr>
              <w:spacing w:after="0" w:line="240" w:lineRule="auto"/>
              <w:rPr>
                <w:rFonts w:ascii="Verdana" w:eastAsia="Times New Roman" w:hAnsi="Verdana" w:cs="Times New Roman"/>
                <w:color w:val="000000" w:themeColor="text1"/>
                <w:sz w:val="24"/>
                <w:szCs w:val="24"/>
              </w:rPr>
            </w:pPr>
            <w:hyperlink r:id="rId12" w:tgtFrame="_blank" w:tooltip="IJMMU DOI link" w:history="1">
              <w:r w:rsidRPr="007A2EC4">
                <w:rPr>
                  <w:rFonts w:ascii="Verdana" w:eastAsia="Times New Roman" w:hAnsi="Verdana" w:cs="Times New Roman"/>
                  <w:color w:val="000000" w:themeColor="text1"/>
                  <w:sz w:val="24"/>
                  <w:szCs w:val="24"/>
                </w:rPr>
                <w:t>dx.doi.org/10.18415/</w:t>
              </w:r>
              <w:proofErr w:type="spellStart"/>
              <w:r w:rsidRPr="007A2EC4">
                <w:rPr>
                  <w:rFonts w:ascii="Verdana" w:eastAsia="Times New Roman" w:hAnsi="Verdana" w:cs="Times New Roman"/>
                  <w:color w:val="000000" w:themeColor="text1"/>
                  <w:sz w:val="24"/>
                  <w:szCs w:val="24"/>
                </w:rPr>
                <w:t>ijmmu</w:t>
              </w:r>
              <w:proofErr w:type="spellEnd"/>
            </w:hyperlink>
            <w:r w:rsidRPr="007A2EC4">
              <w:rPr>
                <w:rFonts w:ascii="Verdana" w:eastAsia="Times New Roman" w:hAnsi="Verdana" w:cs="Times New Roman"/>
                <w:color w:val="000000" w:themeColor="text1"/>
                <w:sz w:val="24"/>
                <w:szCs w:val="24"/>
              </w:rPr>
              <w:br/>
            </w:r>
            <w:hyperlink r:id="rId13" w:tooltip="IJMMU Facebook" w:history="1">
              <w:r w:rsidRPr="007A2EC4">
                <w:rPr>
                  <w:rFonts w:ascii="Verdana" w:eastAsia="Times New Roman" w:hAnsi="Verdana" w:cs="Times New Roman"/>
                  <w:color w:val="000000" w:themeColor="text1"/>
                  <w:sz w:val="24"/>
                  <w:szCs w:val="24"/>
                </w:rPr>
                <w:t>facebook.com/</w:t>
              </w:r>
              <w:proofErr w:type="spellStart"/>
              <w:r w:rsidRPr="007A2EC4">
                <w:rPr>
                  <w:rFonts w:ascii="Verdana" w:eastAsia="Times New Roman" w:hAnsi="Verdana" w:cs="Times New Roman"/>
                  <w:color w:val="000000" w:themeColor="text1"/>
                  <w:sz w:val="24"/>
                  <w:szCs w:val="24"/>
                </w:rPr>
                <w:t>ijmmu</w:t>
              </w:r>
              <w:proofErr w:type="spellEnd"/>
            </w:hyperlink>
            <w:r w:rsidRPr="007A2EC4">
              <w:rPr>
                <w:rFonts w:ascii="Verdana" w:eastAsia="Times New Roman" w:hAnsi="Verdana" w:cs="Times New Roman"/>
                <w:color w:val="000000" w:themeColor="text1"/>
                <w:sz w:val="24"/>
                <w:szCs w:val="24"/>
              </w:rPr>
              <w:br/>
              <w:t>Copyright © 2014-2018 IJMMU. All rights reserved.</w:t>
            </w:r>
          </w:p>
          <w:p w:rsidR="00D25F33" w:rsidRDefault="00D25F33" w:rsidP="00D25F33">
            <w:pPr>
              <w:spacing w:after="0" w:line="240" w:lineRule="auto"/>
              <w:rPr>
                <w:rFonts w:ascii="Verdana" w:eastAsia="Times New Roman" w:hAnsi="Verdana" w:cs="Times New Roman"/>
                <w:color w:val="000000" w:themeColor="text1"/>
                <w:sz w:val="24"/>
                <w:szCs w:val="24"/>
              </w:rPr>
            </w:pPr>
          </w:p>
          <w:p w:rsidR="00D25F33" w:rsidRDefault="00D25F33" w:rsidP="00D25F33">
            <w:pPr>
              <w:spacing w:after="0" w:line="240" w:lineRule="auto"/>
              <w:rPr>
                <w:rFonts w:ascii="Verdana" w:eastAsia="Times New Roman" w:hAnsi="Verdana" w:cs="Times New Roman"/>
                <w:color w:val="000000" w:themeColor="text1"/>
                <w:sz w:val="24"/>
                <w:szCs w:val="24"/>
              </w:rPr>
            </w:pPr>
            <w:r w:rsidRPr="007A2EC4">
              <w:rPr>
                <w:rFonts w:ascii="Verdana" w:eastAsia="Times New Roman" w:hAnsi="Verdana" w:cs="Times New Roman"/>
                <w:color w:val="000000" w:themeColor="text1"/>
                <w:sz w:val="24"/>
                <w:szCs w:val="24"/>
              </w:rPr>
              <w:t>https://ijmmu.com/index.php/ijmmu/article/view/2724</w:t>
            </w:r>
          </w:p>
          <w:p w:rsidR="0076364D" w:rsidRDefault="0076364D" w:rsidP="00477698">
            <w:pPr>
              <w:rPr>
                <w:rFonts w:ascii="Arial" w:hAnsi="Arial" w:cs="Arial"/>
                <w:lang w:val="sv-SE"/>
              </w:rPr>
            </w:pPr>
          </w:p>
        </w:tc>
      </w:tr>
      <w:tr w:rsidR="00A00372" w:rsidRPr="00A55739" w:rsidTr="00121EAC">
        <w:tc>
          <w:tcPr>
            <w:tcW w:w="576" w:type="dxa"/>
            <w:tcBorders>
              <w:top w:val="single" w:sz="4" w:space="0" w:color="auto"/>
              <w:left w:val="single" w:sz="4" w:space="0" w:color="auto"/>
              <w:bottom w:val="single" w:sz="4" w:space="0" w:color="auto"/>
              <w:right w:val="single" w:sz="4" w:space="0" w:color="auto"/>
            </w:tcBorders>
          </w:tcPr>
          <w:p w:rsidR="00A00372" w:rsidRPr="00A55739" w:rsidRDefault="00D25F33" w:rsidP="00A55739">
            <w:pPr>
              <w:tabs>
                <w:tab w:val="left" w:pos="414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w:t>
            </w:r>
          </w:p>
        </w:tc>
        <w:tc>
          <w:tcPr>
            <w:tcW w:w="2291" w:type="dxa"/>
            <w:tcBorders>
              <w:top w:val="single" w:sz="4" w:space="0" w:color="auto"/>
              <w:left w:val="single" w:sz="4" w:space="0" w:color="auto"/>
              <w:bottom w:val="single" w:sz="4" w:space="0" w:color="auto"/>
              <w:right w:val="single" w:sz="4" w:space="0" w:color="auto"/>
            </w:tcBorders>
          </w:tcPr>
          <w:p w:rsidR="00A00372" w:rsidRDefault="00D25F33" w:rsidP="00477698">
            <w:pPr>
              <w:rPr>
                <w:rFonts w:ascii="Arial" w:hAnsi="Arial" w:cs="Arial"/>
                <w:lang w:val="sv-SE"/>
              </w:rPr>
            </w:pPr>
            <w:proofErr w:type="spellStart"/>
            <w:r w:rsidRPr="00135B7A">
              <w:rPr>
                <w:rFonts w:ascii="Helvetica" w:hAnsi="Helvetica"/>
                <w:color w:val="000000" w:themeColor="text1"/>
                <w:sz w:val="20"/>
                <w:szCs w:val="20"/>
                <w:shd w:val="clear" w:color="auto" w:fill="F5F5F5"/>
              </w:rPr>
              <w:t>Recruitement</w:t>
            </w:r>
            <w:proofErr w:type="spellEnd"/>
            <w:r w:rsidRPr="00135B7A">
              <w:rPr>
                <w:rFonts w:ascii="Helvetica" w:hAnsi="Helvetica"/>
                <w:color w:val="000000" w:themeColor="text1"/>
                <w:sz w:val="20"/>
                <w:szCs w:val="20"/>
                <w:shd w:val="clear" w:color="auto" w:fill="F5F5F5"/>
              </w:rPr>
              <w:t xml:space="preserve"> Effectiveness of Employees to Support Performance</w:t>
            </w:r>
          </w:p>
        </w:tc>
        <w:tc>
          <w:tcPr>
            <w:tcW w:w="2426" w:type="dxa"/>
            <w:tcBorders>
              <w:top w:val="single" w:sz="4" w:space="0" w:color="auto"/>
              <w:left w:val="single" w:sz="4" w:space="0" w:color="auto"/>
              <w:bottom w:val="single" w:sz="4" w:space="0" w:color="auto"/>
              <w:right w:val="single" w:sz="4" w:space="0" w:color="auto"/>
            </w:tcBorders>
          </w:tcPr>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t>Series</w:t>
            </w:r>
          </w:p>
          <w:p w:rsidR="00D25F33" w:rsidRPr="00B42EE6" w:rsidRDefault="00D25F33" w:rsidP="00D25F33">
            <w:pPr>
              <w:shd w:val="clear" w:color="auto" w:fill="EFEFEF"/>
              <w:tabs>
                <w:tab w:val="left" w:pos="0"/>
              </w:tabs>
              <w:spacing w:after="0" w:line="240" w:lineRule="auto"/>
              <w:ind w:left="720" w:hanging="720"/>
              <w:rPr>
                <w:rFonts w:ascii="Times New Roman" w:eastAsia="Times New Roman" w:hAnsi="Times New Roman" w:cs="Times New Roman"/>
                <w:color w:val="000000" w:themeColor="text1"/>
                <w:sz w:val="24"/>
                <w:szCs w:val="24"/>
              </w:rPr>
            </w:pPr>
            <w:hyperlink r:id="rId14" w:history="1">
              <w:r w:rsidRPr="00B42EE6">
                <w:rPr>
                  <w:rFonts w:ascii="Times New Roman" w:eastAsia="Times New Roman" w:hAnsi="Times New Roman" w:cs="Times New Roman"/>
                  <w:color w:val="000000" w:themeColor="text1"/>
                  <w:sz w:val="24"/>
                  <w:szCs w:val="24"/>
                </w:rPr>
                <w:t>Advances in Economics, Business and Management Research</w:t>
              </w:r>
            </w:hyperlink>
          </w:p>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t>Publication Date</w:t>
            </w:r>
          </w:p>
          <w:p w:rsidR="00D25F33" w:rsidRPr="00B42EE6" w:rsidRDefault="00D25F33" w:rsidP="00D25F33">
            <w:pPr>
              <w:shd w:val="clear" w:color="auto" w:fill="EFEFEF"/>
              <w:tabs>
                <w:tab w:val="left" w:pos="0"/>
              </w:tabs>
              <w:spacing w:after="0" w:line="240" w:lineRule="auto"/>
              <w:ind w:left="720"/>
              <w:rPr>
                <w:rFonts w:ascii="Times New Roman" w:eastAsia="Times New Roman" w:hAnsi="Times New Roman" w:cs="Times New Roman"/>
                <w:color w:val="000000" w:themeColor="text1"/>
                <w:sz w:val="24"/>
                <w:szCs w:val="24"/>
              </w:rPr>
            </w:pPr>
            <w:r w:rsidRPr="00B42EE6">
              <w:rPr>
                <w:rFonts w:ascii="Times New Roman" w:eastAsia="Times New Roman" w:hAnsi="Times New Roman" w:cs="Times New Roman"/>
                <w:color w:val="000000" w:themeColor="text1"/>
                <w:sz w:val="24"/>
                <w:szCs w:val="24"/>
              </w:rPr>
              <w:t>May 2019</w:t>
            </w:r>
          </w:p>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t>ISBN</w:t>
            </w:r>
          </w:p>
          <w:p w:rsidR="00D25F33" w:rsidRPr="00B42EE6" w:rsidRDefault="00D25F33" w:rsidP="00D25F33">
            <w:pPr>
              <w:shd w:val="clear" w:color="auto" w:fill="EFEFEF"/>
              <w:tabs>
                <w:tab w:val="left" w:pos="0"/>
              </w:tabs>
              <w:spacing w:after="0" w:line="240" w:lineRule="auto"/>
              <w:ind w:left="720"/>
              <w:rPr>
                <w:rFonts w:ascii="Times New Roman" w:eastAsia="Times New Roman" w:hAnsi="Times New Roman" w:cs="Times New Roman"/>
                <w:color w:val="000000" w:themeColor="text1"/>
                <w:sz w:val="24"/>
                <w:szCs w:val="24"/>
              </w:rPr>
            </w:pPr>
            <w:r w:rsidRPr="00B42EE6">
              <w:rPr>
                <w:rFonts w:ascii="Times New Roman" w:eastAsia="Times New Roman" w:hAnsi="Times New Roman" w:cs="Times New Roman"/>
                <w:color w:val="000000" w:themeColor="text1"/>
                <w:sz w:val="24"/>
                <w:szCs w:val="24"/>
              </w:rPr>
              <w:t>978-94-6252-723-2</w:t>
            </w:r>
          </w:p>
          <w:p w:rsidR="00A00372" w:rsidRDefault="00A00372" w:rsidP="00477698">
            <w:pPr>
              <w:rPr>
                <w:rFonts w:ascii="Arial" w:hAnsi="Arial" w:cs="Arial"/>
                <w:lang w:val="sv-SE"/>
              </w:rPr>
            </w:pPr>
          </w:p>
        </w:tc>
        <w:tc>
          <w:tcPr>
            <w:tcW w:w="4313" w:type="dxa"/>
            <w:tcBorders>
              <w:top w:val="single" w:sz="4" w:space="0" w:color="auto"/>
              <w:left w:val="single" w:sz="4" w:space="0" w:color="auto"/>
              <w:bottom w:val="single" w:sz="4" w:space="0" w:color="auto"/>
              <w:right w:val="single" w:sz="4" w:space="0" w:color="auto"/>
            </w:tcBorders>
          </w:tcPr>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lastRenderedPageBreak/>
              <w:t>ISSN</w:t>
            </w:r>
          </w:p>
          <w:p w:rsidR="00D25F33" w:rsidRPr="00B42EE6" w:rsidRDefault="00D25F33" w:rsidP="00D25F33">
            <w:pPr>
              <w:shd w:val="clear" w:color="auto" w:fill="EFEFEF"/>
              <w:tabs>
                <w:tab w:val="left" w:pos="0"/>
              </w:tabs>
              <w:spacing w:after="0" w:line="240" w:lineRule="auto"/>
              <w:ind w:left="720"/>
              <w:rPr>
                <w:rFonts w:ascii="Times New Roman" w:eastAsia="Times New Roman" w:hAnsi="Times New Roman" w:cs="Times New Roman"/>
                <w:color w:val="000000" w:themeColor="text1"/>
                <w:sz w:val="24"/>
                <w:szCs w:val="24"/>
              </w:rPr>
            </w:pPr>
            <w:r w:rsidRPr="00B42EE6">
              <w:rPr>
                <w:rFonts w:ascii="Times New Roman" w:eastAsia="Times New Roman" w:hAnsi="Times New Roman" w:cs="Times New Roman"/>
                <w:color w:val="000000" w:themeColor="text1"/>
                <w:sz w:val="24"/>
                <w:szCs w:val="24"/>
              </w:rPr>
              <w:t>2352-5428</w:t>
            </w:r>
          </w:p>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t>DOI</w:t>
            </w:r>
          </w:p>
          <w:p w:rsidR="00D25F33" w:rsidRPr="00B42EE6" w:rsidRDefault="00D25F33" w:rsidP="00D25F33">
            <w:pPr>
              <w:shd w:val="clear" w:color="auto" w:fill="EFEFEF"/>
              <w:tabs>
                <w:tab w:val="left" w:pos="0"/>
              </w:tabs>
              <w:spacing w:after="0" w:line="240" w:lineRule="auto"/>
              <w:ind w:left="720"/>
              <w:rPr>
                <w:rFonts w:ascii="Times New Roman" w:eastAsia="Times New Roman" w:hAnsi="Times New Roman" w:cs="Times New Roman"/>
                <w:color w:val="000000" w:themeColor="text1"/>
                <w:sz w:val="24"/>
                <w:szCs w:val="24"/>
              </w:rPr>
            </w:pPr>
            <w:hyperlink r:id="rId15" w:history="1">
              <w:r w:rsidRPr="00B42EE6">
                <w:rPr>
                  <w:rFonts w:ascii="Times New Roman" w:eastAsia="Times New Roman" w:hAnsi="Times New Roman" w:cs="Times New Roman"/>
                  <w:color w:val="000000" w:themeColor="text1"/>
                  <w:sz w:val="24"/>
                  <w:szCs w:val="24"/>
                </w:rPr>
                <w:t>https://doi.org/10.2991/icebef-18.2019.47</w:t>
              </w:r>
            </w:hyperlink>
            <w:hyperlink r:id="rId16" w:history="1">
              <w:r w:rsidRPr="00B42EE6">
                <w:rPr>
                  <w:rFonts w:ascii="Times New Roman" w:eastAsia="Times New Roman" w:hAnsi="Times New Roman" w:cs="Times New Roman"/>
                  <w:color w:val="000000" w:themeColor="text1"/>
                  <w:sz w:val="24"/>
                  <w:szCs w:val="24"/>
                </w:rPr>
                <w:t>How to use a DOI?</w:t>
              </w:r>
            </w:hyperlink>
          </w:p>
          <w:p w:rsidR="00D25F33" w:rsidRPr="00B42EE6" w:rsidRDefault="00D25F33" w:rsidP="00D25F33">
            <w:pPr>
              <w:shd w:val="clear" w:color="auto" w:fill="EFEFEF"/>
              <w:tabs>
                <w:tab w:val="left" w:pos="0"/>
              </w:tabs>
              <w:spacing w:after="0" w:line="240" w:lineRule="auto"/>
              <w:rPr>
                <w:rFonts w:ascii="Times New Roman" w:eastAsia="Times New Roman" w:hAnsi="Times New Roman" w:cs="Times New Roman"/>
                <w:b/>
                <w:bCs/>
                <w:color w:val="000000" w:themeColor="text1"/>
                <w:sz w:val="24"/>
                <w:szCs w:val="24"/>
              </w:rPr>
            </w:pPr>
            <w:r w:rsidRPr="00B42EE6">
              <w:rPr>
                <w:rFonts w:ascii="Times New Roman" w:eastAsia="Times New Roman" w:hAnsi="Times New Roman" w:cs="Times New Roman"/>
                <w:b/>
                <w:bCs/>
                <w:color w:val="000000" w:themeColor="text1"/>
                <w:sz w:val="24"/>
                <w:szCs w:val="24"/>
              </w:rPr>
              <w:t>Open Access</w:t>
            </w:r>
          </w:p>
          <w:p w:rsidR="00D25F33" w:rsidRPr="00B42EE6" w:rsidRDefault="00D25F33" w:rsidP="00D25F33">
            <w:pPr>
              <w:shd w:val="clear" w:color="auto" w:fill="EFEFEF"/>
              <w:tabs>
                <w:tab w:val="left" w:pos="0"/>
              </w:tabs>
              <w:spacing w:after="0" w:line="240" w:lineRule="auto"/>
              <w:ind w:left="720"/>
              <w:rPr>
                <w:rFonts w:ascii="Times New Roman" w:eastAsia="Times New Roman" w:hAnsi="Times New Roman" w:cs="Times New Roman"/>
                <w:color w:val="000000"/>
                <w:sz w:val="24"/>
                <w:szCs w:val="24"/>
              </w:rPr>
            </w:pPr>
            <w:r w:rsidRPr="00B42EE6">
              <w:rPr>
                <w:rFonts w:ascii="Times New Roman" w:eastAsia="Times New Roman" w:hAnsi="Times New Roman" w:cs="Times New Roman"/>
                <w:color w:val="000000" w:themeColor="text1"/>
                <w:sz w:val="24"/>
                <w:szCs w:val="24"/>
              </w:rPr>
              <w:t>This is an open access article distributed under the </w:t>
            </w:r>
            <w:hyperlink r:id="rId17" w:history="1">
              <w:r w:rsidRPr="00B42EE6">
                <w:rPr>
                  <w:rFonts w:ascii="Times New Roman" w:eastAsia="Times New Roman" w:hAnsi="Times New Roman" w:cs="Times New Roman"/>
                  <w:color w:val="000000" w:themeColor="text1"/>
                  <w:sz w:val="24"/>
                  <w:szCs w:val="24"/>
                </w:rPr>
                <w:t>CC BY-NC license</w:t>
              </w:r>
            </w:hyperlink>
            <w:r w:rsidRPr="00B42EE6">
              <w:rPr>
                <w:rFonts w:ascii="Times New Roman" w:eastAsia="Times New Roman" w:hAnsi="Times New Roman" w:cs="Times New Roman"/>
                <w:color w:val="000000" w:themeColor="text1"/>
                <w:sz w:val="24"/>
                <w:szCs w:val="24"/>
              </w:rPr>
              <w:t>.</w:t>
            </w:r>
          </w:p>
          <w:p w:rsidR="00A00372" w:rsidRPr="00D25F33" w:rsidRDefault="00D25F33" w:rsidP="00D25F33">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135B7A">
              <w:rPr>
                <w:rFonts w:ascii="Times New Roman" w:eastAsia="Times New Roman" w:hAnsi="Times New Roman" w:cs="Times New Roman"/>
                <w:color w:val="000000"/>
                <w:kern w:val="36"/>
                <w:sz w:val="24"/>
                <w:szCs w:val="24"/>
              </w:rPr>
              <w:t xml:space="preserve">Proceedings of the 1st International Conference on Economics, Business, </w:t>
            </w:r>
            <w:r w:rsidRPr="00135B7A">
              <w:rPr>
                <w:rFonts w:ascii="Times New Roman" w:eastAsia="Times New Roman" w:hAnsi="Times New Roman" w:cs="Times New Roman"/>
                <w:color w:val="000000"/>
                <w:kern w:val="36"/>
                <w:sz w:val="24"/>
                <w:szCs w:val="24"/>
              </w:rPr>
              <w:lastRenderedPageBreak/>
              <w:t>Entrepreneurship, and Finance (ICEBEF 2018)</w:t>
            </w:r>
          </w:p>
        </w:tc>
      </w:tr>
      <w:tr w:rsidR="00A00372" w:rsidRPr="00A55739" w:rsidTr="00121EAC">
        <w:tc>
          <w:tcPr>
            <w:tcW w:w="576" w:type="dxa"/>
            <w:tcBorders>
              <w:top w:val="single" w:sz="4" w:space="0" w:color="auto"/>
              <w:left w:val="single" w:sz="4" w:space="0" w:color="auto"/>
              <w:bottom w:val="single" w:sz="4" w:space="0" w:color="auto"/>
              <w:right w:val="single" w:sz="4" w:space="0" w:color="auto"/>
            </w:tcBorders>
          </w:tcPr>
          <w:p w:rsidR="00A00372" w:rsidRPr="00A55739" w:rsidRDefault="00D25F33" w:rsidP="00A55739">
            <w:pPr>
              <w:tabs>
                <w:tab w:val="left" w:pos="414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13</w:t>
            </w:r>
          </w:p>
        </w:tc>
        <w:tc>
          <w:tcPr>
            <w:tcW w:w="2291" w:type="dxa"/>
            <w:tcBorders>
              <w:top w:val="single" w:sz="4" w:space="0" w:color="auto"/>
              <w:left w:val="single" w:sz="4" w:space="0" w:color="auto"/>
              <w:bottom w:val="single" w:sz="4" w:space="0" w:color="auto"/>
              <w:right w:val="single" w:sz="4" w:space="0" w:color="auto"/>
            </w:tcBorders>
          </w:tcPr>
          <w:p w:rsidR="00A00372" w:rsidRDefault="00D25F33" w:rsidP="00477698">
            <w:pPr>
              <w:rPr>
                <w:rFonts w:ascii="Arial" w:hAnsi="Arial" w:cs="Arial"/>
                <w:lang w:val="sv-SE"/>
              </w:rPr>
            </w:pPr>
            <w:r w:rsidRPr="00121EAC">
              <w:rPr>
                <w:rFonts w:ascii="Helvetica" w:hAnsi="Helvetica"/>
                <w:color w:val="000000" w:themeColor="text1"/>
                <w:sz w:val="20"/>
                <w:szCs w:val="20"/>
                <w:shd w:val="clear" w:color="auto" w:fill="F5F5F5"/>
              </w:rPr>
              <w:t xml:space="preserve">Star of the Winner: A </w:t>
            </w:r>
            <w:proofErr w:type="spellStart"/>
            <w:r w:rsidRPr="00121EAC">
              <w:rPr>
                <w:rFonts w:ascii="Helvetica" w:hAnsi="Helvetica"/>
                <w:color w:val="000000" w:themeColor="text1"/>
                <w:sz w:val="20"/>
                <w:szCs w:val="20"/>
                <w:shd w:val="clear" w:color="auto" w:fill="F5F5F5"/>
              </w:rPr>
              <w:t>Tripblock</w:t>
            </w:r>
            <w:proofErr w:type="spellEnd"/>
            <w:r w:rsidRPr="00121EAC">
              <w:rPr>
                <w:rFonts w:ascii="Helvetica" w:hAnsi="Helvetica"/>
                <w:color w:val="000000" w:themeColor="text1"/>
                <w:sz w:val="20"/>
                <w:szCs w:val="20"/>
                <w:shd w:val="clear" w:color="auto" w:fill="F5F5F5"/>
              </w:rPr>
              <w:t xml:space="preserve"> Media of Environmental Values for Early Age Students in Applying Biological Values</w:t>
            </w:r>
          </w:p>
        </w:tc>
        <w:tc>
          <w:tcPr>
            <w:tcW w:w="2426" w:type="dxa"/>
            <w:tcBorders>
              <w:top w:val="single" w:sz="4" w:space="0" w:color="auto"/>
              <w:left w:val="single" w:sz="4" w:space="0" w:color="auto"/>
              <w:bottom w:val="single" w:sz="4" w:space="0" w:color="auto"/>
              <w:right w:val="single" w:sz="4" w:space="0" w:color="auto"/>
            </w:tcBorders>
          </w:tcPr>
          <w:p w:rsidR="00A00372" w:rsidRDefault="00D25F33" w:rsidP="00477698">
            <w:pPr>
              <w:rPr>
                <w:rFonts w:ascii="Arial" w:hAnsi="Arial" w:cs="Arial"/>
                <w:lang w:val="sv-SE"/>
              </w:rPr>
            </w:pPr>
            <w:r w:rsidRPr="00C36A74">
              <w:rPr>
                <w:rFonts w:ascii="Calibri" w:hAnsi="Calibri" w:cs="Calibri"/>
                <w:color w:val="000000" w:themeColor="text1"/>
                <w:sz w:val="24"/>
                <w:szCs w:val="24"/>
              </w:rPr>
              <w:t>J</w:t>
            </w:r>
            <w:r>
              <w:rPr>
                <w:rFonts w:ascii="Calibri" w:hAnsi="Calibri" w:cs="Calibri"/>
                <w:color w:val="000000" w:themeColor="text1"/>
                <w:sz w:val="24"/>
                <w:szCs w:val="24"/>
              </w:rPr>
              <w:t>ournal</w:t>
            </w:r>
            <w:r w:rsidRPr="00C36A74">
              <w:rPr>
                <w:rFonts w:ascii="Calibri" w:hAnsi="Calibri" w:cs="Calibri"/>
                <w:color w:val="000000" w:themeColor="text1"/>
                <w:sz w:val="24"/>
                <w:szCs w:val="24"/>
              </w:rPr>
              <w:t xml:space="preserve"> O</w:t>
            </w:r>
            <w:r>
              <w:rPr>
                <w:rFonts w:ascii="Calibri" w:hAnsi="Calibri" w:cs="Calibri"/>
                <w:color w:val="000000" w:themeColor="text1"/>
                <w:sz w:val="24"/>
                <w:szCs w:val="24"/>
              </w:rPr>
              <w:t>f</w:t>
            </w:r>
            <w:r w:rsidRPr="00C36A74">
              <w:rPr>
                <w:rFonts w:ascii="Calibri" w:hAnsi="Calibri" w:cs="Calibri"/>
                <w:color w:val="000000" w:themeColor="text1"/>
                <w:sz w:val="24"/>
                <w:szCs w:val="24"/>
              </w:rPr>
              <w:t xml:space="preserve"> </w:t>
            </w:r>
            <w:proofErr w:type="spellStart"/>
            <w:r w:rsidRPr="00C36A74">
              <w:rPr>
                <w:rFonts w:ascii="Calibri" w:hAnsi="Calibri" w:cs="Calibri"/>
                <w:color w:val="000000" w:themeColor="text1"/>
                <w:sz w:val="24"/>
                <w:szCs w:val="24"/>
              </w:rPr>
              <w:t>C</w:t>
            </w:r>
            <w:r>
              <w:rPr>
                <w:rFonts w:ascii="Calibri" w:hAnsi="Calibri" w:cs="Calibri"/>
                <w:color w:val="000000" w:themeColor="text1"/>
                <w:sz w:val="24"/>
                <w:szCs w:val="24"/>
              </w:rPr>
              <w:t>riticaal</w:t>
            </w:r>
            <w:proofErr w:type="spellEnd"/>
            <w:r>
              <w:rPr>
                <w:rFonts w:ascii="Calibri" w:hAnsi="Calibri" w:cs="Calibri"/>
                <w:color w:val="000000" w:themeColor="text1"/>
                <w:sz w:val="24"/>
                <w:szCs w:val="24"/>
              </w:rPr>
              <w:t xml:space="preserve"> </w:t>
            </w:r>
            <w:r w:rsidRPr="00C36A74">
              <w:rPr>
                <w:rFonts w:ascii="Calibri" w:hAnsi="Calibri" w:cs="Calibri"/>
                <w:color w:val="000000" w:themeColor="text1"/>
                <w:sz w:val="24"/>
                <w:szCs w:val="24"/>
              </w:rPr>
              <w:t>R</w:t>
            </w:r>
            <w:r>
              <w:rPr>
                <w:rFonts w:ascii="Calibri" w:hAnsi="Calibri" w:cs="Calibri"/>
                <w:color w:val="000000" w:themeColor="text1"/>
                <w:sz w:val="24"/>
                <w:szCs w:val="24"/>
              </w:rPr>
              <w:t>eviews</w:t>
            </w:r>
            <w:r w:rsidRPr="00C36A74">
              <w:rPr>
                <w:rFonts w:ascii="Calibri" w:hAnsi="Calibri" w:cs="Calibri"/>
                <w:color w:val="000000" w:themeColor="text1"/>
                <w:sz w:val="24"/>
                <w:szCs w:val="24"/>
              </w:rPr>
              <w:t xml:space="preserve"> ISSN- 2394-5125</w:t>
            </w:r>
          </w:p>
        </w:tc>
        <w:tc>
          <w:tcPr>
            <w:tcW w:w="4313" w:type="dxa"/>
            <w:tcBorders>
              <w:top w:val="single" w:sz="4" w:space="0" w:color="auto"/>
              <w:left w:val="single" w:sz="4" w:space="0" w:color="auto"/>
              <w:bottom w:val="single" w:sz="4" w:space="0" w:color="auto"/>
              <w:right w:val="single" w:sz="4" w:space="0" w:color="auto"/>
            </w:tcBorders>
          </w:tcPr>
          <w:p w:rsidR="00D25F33" w:rsidRPr="00C36A74" w:rsidRDefault="00D25F33" w:rsidP="00D25F33">
            <w:pPr>
              <w:pStyle w:val="Heading1"/>
              <w:rPr>
                <w:rFonts w:ascii="Calibri" w:hAnsi="Calibri" w:cs="Calibri"/>
                <w:color w:val="000000" w:themeColor="text1"/>
                <w:sz w:val="24"/>
                <w:szCs w:val="24"/>
                <w:shd w:val="clear" w:color="auto" w:fill="F5F5F5"/>
              </w:rPr>
            </w:pPr>
            <w:r w:rsidRPr="00C36A74">
              <w:rPr>
                <w:rFonts w:ascii="Calibri" w:hAnsi="Calibri" w:cs="Calibri"/>
                <w:color w:val="000000" w:themeColor="text1"/>
                <w:sz w:val="24"/>
                <w:szCs w:val="24"/>
              </w:rPr>
              <w:t>VOL 7, ISSUE 12, 2020</w:t>
            </w:r>
          </w:p>
          <w:p w:rsidR="00A00372" w:rsidRDefault="00D25F33" w:rsidP="00D25F33">
            <w:pPr>
              <w:rPr>
                <w:rFonts w:ascii="Arial" w:hAnsi="Arial" w:cs="Arial"/>
                <w:lang w:val="sv-SE"/>
              </w:rPr>
            </w:pPr>
            <w:r w:rsidRPr="00C36A74">
              <w:rPr>
                <w:rFonts w:ascii="Calibri" w:hAnsi="Calibri" w:cs="Calibri"/>
                <w:color w:val="000000" w:themeColor="text1"/>
                <w:sz w:val="24"/>
                <w:szCs w:val="24"/>
                <w:shd w:val="clear" w:color="auto" w:fill="F5F5F5"/>
              </w:rPr>
              <w:t>25 April 2020</w:t>
            </w:r>
          </w:p>
        </w:tc>
      </w:tr>
    </w:tbl>
    <w:p w:rsidR="00A55739" w:rsidRPr="00A55739" w:rsidRDefault="00A55739" w:rsidP="00A55739">
      <w:pPr>
        <w:spacing w:after="0" w:line="240" w:lineRule="auto"/>
        <w:rPr>
          <w:rFonts w:ascii="Times New Roman" w:eastAsia="Calibri" w:hAnsi="Times New Roman" w:cs="Times New Roman"/>
          <w:b/>
          <w:bCs/>
          <w:color w:val="000000"/>
          <w:sz w:val="24"/>
          <w:szCs w:val="24"/>
        </w:rPr>
      </w:pPr>
    </w:p>
    <w:p w:rsidR="00A55739" w:rsidRPr="00A55739" w:rsidRDefault="00A55739" w:rsidP="00A55739">
      <w:pPr>
        <w:spacing w:after="0" w:line="240" w:lineRule="auto"/>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SEBAGAI PELATIH</w:t>
      </w:r>
    </w:p>
    <w:p w:rsidR="00A55739" w:rsidRPr="00A55739" w:rsidRDefault="00A55739" w:rsidP="00A55739">
      <w:pPr>
        <w:spacing w:after="0" w:line="240" w:lineRule="auto"/>
        <w:rPr>
          <w:rFonts w:ascii="Times New Roman" w:eastAsia="Calibri" w:hAnsi="Times New Roman" w:cs="Times New Roman"/>
          <w:b/>
          <w:bCs/>
          <w:color w:val="000000"/>
          <w:sz w:val="24"/>
          <w:szCs w:val="24"/>
        </w:rPr>
      </w:pPr>
      <w:proofErr w:type="spellStart"/>
      <w:r w:rsidRPr="00A55739">
        <w:rPr>
          <w:rFonts w:ascii="Times New Roman" w:eastAsia="Calibri" w:hAnsi="Times New Roman" w:cs="Times New Roman"/>
          <w:bCs/>
          <w:color w:val="000000"/>
          <w:sz w:val="24"/>
          <w:szCs w:val="24"/>
        </w:rPr>
        <w:t>Prof.D.Yatimah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menjadi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Pelatih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sejak</w:t>
      </w:r>
      <w:proofErr w:type="spellEnd"/>
      <w:r w:rsidRPr="00A55739">
        <w:rPr>
          <w:rFonts w:ascii="Times New Roman" w:eastAsia="Calibri" w:hAnsi="Times New Roman" w:cs="Times New Roman"/>
          <w:bCs/>
          <w:color w:val="000000"/>
          <w:sz w:val="24"/>
          <w:szCs w:val="24"/>
        </w:rPr>
        <w:t xml:space="preserve"> 2003antara </w:t>
      </w:r>
      <w:proofErr w:type="gramStart"/>
      <w:r w:rsidRPr="00A55739">
        <w:rPr>
          <w:rFonts w:ascii="Times New Roman" w:eastAsia="Calibri" w:hAnsi="Times New Roman" w:cs="Times New Roman"/>
          <w:bCs/>
          <w:color w:val="000000"/>
          <w:sz w:val="24"/>
          <w:szCs w:val="24"/>
        </w:rPr>
        <w:t>lain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813"/>
        <w:gridCol w:w="3233"/>
      </w:tblGrid>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N0</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JUDUL</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 xml:space="preserve">LEMBAGA </w:t>
            </w:r>
            <w:r w:rsidR="00F46287">
              <w:rPr>
                <w:rFonts w:ascii="Times New Roman" w:eastAsia="Calibri" w:hAnsi="Times New Roman" w:cs="Times New Roman"/>
                <w:b/>
                <w:bCs/>
                <w:color w:val="000000"/>
                <w:sz w:val="24"/>
                <w:szCs w:val="24"/>
              </w:rPr>
              <w:t>–</w:t>
            </w:r>
            <w:r w:rsidRPr="00A55739">
              <w:rPr>
                <w:rFonts w:ascii="Times New Roman" w:eastAsia="Calibri" w:hAnsi="Times New Roman" w:cs="Times New Roman"/>
                <w:b/>
                <w:bCs/>
                <w:color w:val="000000"/>
                <w:sz w:val="24"/>
                <w:szCs w:val="24"/>
              </w:rPr>
              <w:t xml:space="preserve"> TAHUN</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Management </w:t>
            </w:r>
            <w:proofErr w:type="spellStart"/>
            <w:r w:rsidRPr="00A55739">
              <w:rPr>
                <w:rFonts w:ascii="Times New Roman" w:eastAsia="Calibri" w:hAnsi="Times New Roman" w:cs="Times New Roman"/>
                <w:bCs/>
                <w:color w:val="000000"/>
                <w:sz w:val="24"/>
                <w:szCs w:val="24"/>
              </w:rPr>
              <w:t>Pra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Purnabakti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Pegawai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Pertamina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Jawa</w:t>
            </w:r>
            <w:proofErr w:type="spellEnd"/>
            <w:r w:rsidRPr="00A55739">
              <w:rPr>
                <w:rFonts w:ascii="Times New Roman" w:eastAsia="Calibri" w:hAnsi="Times New Roman" w:cs="Times New Roman"/>
                <w:bCs/>
                <w:color w:val="000000"/>
                <w:sz w:val="24"/>
                <w:szCs w:val="24"/>
              </w:rPr>
              <w:t>-Sumatra-Kalimantan)</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PT.Pertamina</w:t>
            </w:r>
            <w:proofErr w:type="spellEnd"/>
            <w:r w:rsidRPr="00A55739">
              <w:rPr>
                <w:rFonts w:ascii="Times New Roman" w:eastAsia="Calibri" w:hAnsi="Times New Roman" w:cs="Times New Roman"/>
                <w:bCs/>
                <w:color w:val="000000"/>
                <w:sz w:val="24"/>
                <w:szCs w:val="24"/>
              </w:rPr>
              <w:t xml:space="preserve"> – 2016</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Management Marketing </w:t>
            </w:r>
            <w:proofErr w:type="spellStart"/>
            <w:r w:rsidRPr="00A55739">
              <w:rPr>
                <w:rFonts w:ascii="Times New Roman" w:eastAsia="Calibri" w:hAnsi="Times New Roman" w:cs="Times New Roman"/>
                <w:bCs/>
                <w:color w:val="000000"/>
                <w:sz w:val="24"/>
                <w:szCs w:val="24"/>
              </w:rPr>
              <w:t>untuk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Pegawai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Pertamina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Jawa</w:t>
            </w:r>
            <w:proofErr w:type="spellEnd"/>
            <w:r w:rsidRPr="00A55739">
              <w:rPr>
                <w:rFonts w:ascii="Times New Roman" w:eastAsia="Calibri" w:hAnsi="Times New Roman" w:cs="Times New Roman"/>
                <w:bCs/>
                <w:color w:val="000000"/>
                <w:sz w:val="24"/>
                <w:szCs w:val="24"/>
              </w:rPr>
              <w:t>-Sumatra)</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PT.Pertamina</w:t>
            </w:r>
            <w:proofErr w:type="spellEnd"/>
            <w:r w:rsidRPr="00A55739">
              <w:rPr>
                <w:rFonts w:ascii="Times New Roman" w:eastAsia="Calibri" w:hAnsi="Times New Roman" w:cs="Times New Roman"/>
                <w:bCs/>
                <w:color w:val="000000"/>
                <w:sz w:val="24"/>
                <w:szCs w:val="24"/>
              </w:rPr>
              <w:t xml:space="preserve"> – 2017</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3</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Layanan</w:t>
            </w:r>
            <w:proofErr w:type="spellEnd"/>
            <w:r w:rsidRPr="00A55739">
              <w:rPr>
                <w:rFonts w:ascii="Times New Roman" w:eastAsia="Calibri" w:hAnsi="Times New Roman" w:cs="Times New Roman"/>
                <w:bCs/>
                <w:color w:val="000000"/>
                <w:sz w:val="24"/>
                <w:szCs w:val="24"/>
              </w:rPr>
              <w:t xml:space="preserve"> Prima </w:t>
            </w:r>
            <w:proofErr w:type="spellStart"/>
            <w:r w:rsidRPr="00A55739">
              <w:rPr>
                <w:rFonts w:ascii="Times New Roman" w:eastAsia="Calibri" w:hAnsi="Times New Roman" w:cs="Times New Roman"/>
                <w:bCs/>
                <w:color w:val="000000"/>
                <w:sz w:val="24"/>
                <w:szCs w:val="24"/>
              </w:rPr>
              <w:t>untuk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Pegawai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Pertamina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Jawa</w:t>
            </w:r>
            <w:proofErr w:type="spellEnd"/>
            <w:r w:rsidRPr="00A55739">
              <w:rPr>
                <w:rFonts w:ascii="Times New Roman" w:eastAsia="Calibri" w:hAnsi="Times New Roman" w:cs="Times New Roman"/>
                <w:bCs/>
                <w:color w:val="000000"/>
                <w:sz w:val="24"/>
                <w:szCs w:val="24"/>
              </w:rPr>
              <w:t xml:space="preserve">-Sumatra-Riau </w:t>
            </w:r>
            <w:proofErr w:type="spellStart"/>
            <w:r w:rsidRPr="00A55739">
              <w:rPr>
                <w:rFonts w:ascii="Times New Roman" w:eastAsia="Calibri" w:hAnsi="Times New Roman" w:cs="Times New Roman"/>
                <w:bCs/>
                <w:color w:val="000000"/>
                <w:sz w:val="24"/>
                <w:szCs w:val="24"/>
              </w:rPr>
              <w:t>Kepulauan</w:t>
            </w:r>
            <w:proofErr w:type="spellEnd"/>
            <w:r w:rsidRPr="00A55739">
              <w:rPr>
                <w:rFonts w:ascii="Times New Roman" w:eastAsia="Calibri" w:hAnsi="Times New Roman" w:cs="Times New Roman"/>
                <w:bCs/>
                <w:color w:val="000000"/>
                <w:sz w:val="24"/>
                <w:szCs w:val="24"/>
              </w:rPr>
              <w:t>)</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PT.Pertamina</w:t>
            </w:r>
            <w:proofErr w:type="spellEnd"/>
            <w:r w:rsidRPr="00A55739">
              <w:rPr>
                <w:rFonts w:ascii="Times New Roman" w:eastAsia="Calibri" w:hAnsi="Times New Roman" w:cs="Times New Roman"/>
                <w:bCs/>
                <w:color w:val="000000"/>
                <w:sz w:val="24"/>
                <w:szCs w:val="24"/>
              </w:rPr>
              <w:t xml:space="preserve"> – 2018</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Management </w:t>
            </w:r>
            <w:proofErr w:type="spellStart"/>
            <w:r w:rsidRPr="00A55739">
              <w:rPr>
                <w:rFonts w:ascii="Times New Roman" w:eastAsia="Calibri" w:hAnsi="Times New Roman" w:cs="Times New Roman"/>
                <w:bCs/>
                <w:color w:val="000000"/>
                <w:sz w:val="24"/>
                <w:szCs w:val="24"/>
              </w:rPr>
              <w:t>Negosiasi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untuk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Pegawai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Pertamina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Jawa</w:t>
            </w:r>
            <w:proofErr w:type="spellEnd"/>
            <w:r w:rsidRPr="00A55739">
              <w:rPr>
                <w:rFonts w:ascii="Times New Roman" w:eastAsia="Calibri" w:hAnsi="Times New Roman" w:cs="Times New Roman"/>
                <w:bCs/>
                <w:color w:val="000000"/>
                <w:sz w:val="24"/>
                <w:szCs w:val="24"/>
              </w:rPr>
              <w:t xml:space="preserve">-Sumatra - </w:t>
            </w:r>
            <w:proofErr w:type="spellStart"/>
            <w:r w:rsidRPr="00A55739">
              <w:rPr>
                <w:rFonts w:ascii="Times New Roman" w:eastAsia="Calibri" w:hAnsi="Times New Roman" w:cs="Times New Roman"/>
                <w:bCs/>
                <w:color w:val="000000"/>
                <w:sz w:val="24"/>
                <w:szCs w:val="24"/>
              </w:rPr>
              <w:t>Balongan</w:t>
            </w:r>
            <w:proofErr w:type="spellEnd"/>
            <w:r w:rsidRPr="00A55739">
              <w:rPr>
                <w:rFonts w:ascii="Times New Roman" w:eastAsia="Calibri" w:hAnsi="Times New Roman" w:cs="Times New Roman"/>
                <w:bCs/>
                <w:color w:val="000000"/>
                <w:sz w:val="24"/>
                <w:szCs w:val="24"/>
              </w:rPr>
              <w:t>/</w:t>
            </w:r>
            <w:proofErr w:type="spellStart"/>
            <w:r w:rsidRPr="00A55739">
              <w:rPr>
                <w:rFonts w:ascii="Times New Roman" w:eastAsia="Calibri" w:hAnsi="Times New Roman" w:cs="Times New Roman"/>
                <w:bCs/>
                <w:color w:val="000000"/>
                <w:sz w:val="24"/>
                <w:szCs w:val="24"/>
              </w:rPr>
              <w:t>Jabar</w:t>
            </w:r>
            <w:proofErr w:type="spellEnd"/>
            <w:r w:rsidRPr="00A55739">
              <w:rPr>
                <w:rFonts w:ascii="Times New Roman" w:eastAsia="Calibri" w:hAnsi="Times New Roman" w:cs="Times New Roman"/>
                <w:bCs/>
                <w:color w:val="000000"/>
                <w:sz w:val="24"/>
                <w:szCs w:val="24"/>
              </w:rPr>
              <w:t>)</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PT.Pertamina</w:t>
            </w:r>
            <w:proofErr w:type="spellEnd"/>
            <w:r w:rsidRPr="00A55739">
              <w:rPr>
                <w:rFonts w:ascii="Times New Roman" w:eastAsia="Calibri" w:hAnsi="Times New Roman" w:cs="Times New Roman"/>
                <w:bCs/>
                <w:color w:val="000000"/>
                <w:sz w:val="24"/>
                <w:szCs w:val="24"/>
              </w:rPr>
              <w:t xml:space="preserve"> – 2019</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5</w:t>
            </w:r>
          </w:p>
        </w:tc>
        <w:tc>
          <w:tcPr>
            <w:tcW w:w="658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Management </w:t>
            </w:r>
            <w:proofErr w:type="spellStart"/>
            <w:r w:rsidRPr="00A55739">
              <w:rPr>
                <w:rFonts w:ascii="Times New Roman" w:eastAsia="Calibri" w:hAnsi="Times New Roman" w:cs="Times New Roman"/>
                <w:bCs/>
                <w:color w:val="000000"/>
                <w:sz w:val="24"/>
                <w:szCs w:val="24"/>
              </w:rPr>
              <w:t>Produksi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untuk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Pegawai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Pertamina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Jawa</w:t>
            </w:r>
            <w:proofErr w:type="spellEnd"/>
            <w:r w:rsidRPr="00A55739">
              <w:rPr>
                <w:rFonts w:ascii="Times New Roman" w:eastAsia="Calibri" w:hAnsi="Times New Roman" w:cs="Times New Roman"/>
                <w:bCs/>
                <w:color w:val="000000"/>
                <w:sz w:val="24"/>
                <w:szCs w:val="24"/>
              </w:rPr>
              <w:t xml:space="preserve">-Sumatra - </w:t>
            </w:r>
            <w:proofErr w:type="spellStart"/>
            <w:r w:rsidRPr="00A55739">
              <w:rPr>
                <w:rFonts w:ascii="Times New Roman" w:eastAsia="Calibri" w:hAnsi="Times New Roman" w:cs="Times New Roman"/>
                <w:bCs/>
                <w:color w:val="000000"/>
                <w:sz w:val="24"/>
                <w:szCs w:val="24"/>
              </w:rPr>
              <w:t>Balongan</w:t>
            </w:r>
            <w:proofErr w:type="spellEnd"/>
            <w:r w:rsidRPr="00A55739">
              <w:rPr>
                <w:rFonts w:ascii="Times New Roman" w:eastAsia="Calibri" w:hAnsi="Times New Roman" w:cs="Times New Roman"/>
                <w:bCs/>
                <w:color w:val="000000"/>
                <w:sz w:val="24"/>
                <w:szCs w:val="24"/>
              </w:rPr>
              <w:t>/</w:t>
            </w:r>
            <w:proofErr w:type="spellStart"/>
            <w:r w:rsidRPr="00A55739">
              <w:rPr>
                <w:rFonts w:ascii="Times New Roman" w:eastAsia="Calibri" w:hAnsi="Times New Roman" w:cs="Times New Roman"/>
                <w:bCs/>
                <w:color w:val="000000"/>
                <w:sz w:val="24"/>
                <w:szCs w:val="24"/>
              </w:rPr>
              <w:t>Jabar</w:t>
            </w:r>
            <w:proofErr w:type="spellEnd"/>
            <w:r w:rsidRPr="00A55739">
              <w:rPr>
                <w:rFonts w:ascii="Times New Roman" w:eastAsia="Calibri" w:hAnsi="Times New Roman" w:cs="Times New Roman"/>
                <w:bCs/>
                <w:color w:val="000000"/>
                <w:sz w:val="24"/>
                <w:szCs w:val="24"/>
              </w:rPr>
              <w:t>)</w:t>
            </w:r>
          </w:p>
        </w:tc>
        <w:tc>
          <w:tcPr>
            <w:tcW w:w="356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PT.Pertamina</w:t>
            </w:r>
            <w:proofErr w:type="spellEnd"/>
            <w:r w:rsidRPr="00A55739">
              <w:rPr>
                <w:rFonts w:ascii="Times New Roman" w:eastAsia="Calibri" w:hAnsi="Times New Roman" w:cs="Times New Roman"/>
                <w:bCs/>
                <w:color w:val="000000"/>
                <w:sz w:val="24"/>
                <w:szCs w:val="24"/>
              </w:rPr>
              <w:t xml:space="preserve"> – 2015</w:t>
            </w:r>
          </w:p>
        </w:tc>
      </w:tr>
    </w:tbl>
    <w:p w:rsidR="00A55739" w:rsidRPr="00A55739" w:rsidRDefault="00A55739" w:rsidP="00A55739">
      <w:pPr>
        <w:spacing w:after="0" w:line="240" w:lineRule="auto"/>
        <w:rPr>
          <w:rFonts w:ascii="Times New Roman" w:eastAsia="Calibri" w:hAnsi="Times New Roman" w:cs="Times New Roman"/>
          <w:b/>
          <w:bCs/>
          <w:color w:val="000000"/>
          <w:sz w:val="24"/>
          <w:szCs w:val="24"/>
        </w:rPr>
      </w:pPr>
    </w:p>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gramStart"/>
      <w:r w:rsidRPr="00A55739">
        <w:rPr>
          <w:rFonts w:ascii="Times New Roman" w:eastAsia="Calibri" w:hAnsi="Times New Roman" w:cs="Times New Roman"/>
          <w:b/>
          <w:bCs/>
          <w:color w:val="000000"/>
          <w:sz w:val="24"/>
          <w:szCs w:val="24"/>
        </w:rPr>
        <w:t>HKI</w:t>
      </w:r>
      <w:r w:rsidRPr="00A55739">
        <w:rPr>
          <w:rFonts w:ascii="Times New Roman" w:eastAsia="Calibri" w:hAnsi="Times New Roman" w:cs="Times New Roman"/>
          <w:bCs/>
          <w:color w:val="000000"/>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60"/>
        <w:gridCol w:w="2787"/>
        <w:gridCol w:w="1766"/>
      </w:tblGrid>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NO</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JUDUL</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NO PID</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TAHUN</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sv-SE"/>
              </w:rPr>
              <w:t>Strategi Fasilitasi Perubahan Sosial</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091277</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2017,</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Profesi Pendidikan</w:t>
            </w:r>
            <w:r w:rsidRPr="00A55739">
              <w:rPr>
                <w:rFonts w:ascii="Times New Roman" w:eastAsia="Calibri" w:hAnsi="Times New Roman" w:cs="Times New Roman"/>
                <w:bCs/>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000115253</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2017,</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Manajemen Pelatihan Dan Kursus</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000115246</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2018</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Landasan Pendidikan</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000102345</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2018,</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Filsafat Dan Sejarah Pendidikan Indonesia</w:t>
            </w:r>
            <w:r w:rsidRPr="00A55739">
              <w:rPr>
                <w:rFonts w:ascii="Times New Roman" w:eastAsia="Calibri" w:hAnsi="Times New Roman" w:cs="Times New Roman"/>
                <w:bCs/>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lang w:val="id-ID"/>
              </w:rPr>
              <w:t>000115247</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w:t>
            </w:r>
            <w:r w:rsidRPr="00A55739">
              <w:rPr>
                <w:rFonts w:ascii="Times New Roman" w:eastAsia="Calibri" w:hAnsi="Times New Roman" w:cs="Times New Roman"/>
                <w:bCs/>
                <w:color w:val="000000"/>
                <w:sz w:val="24"/>
                <w:szCs w:val="24"/>
                <w:lang w:val="id-ID"/>
              </w:rPr>
              <w:t>8</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proofErr w:type="spellStart"/>
            <w:r w:rsidRPr="00A55739">
              <w:rPr>
                <w:rFonts w:ascii="Times New Roman" w:eastAsia="Calibri" w:hAnsi="Times New Roman" w:cs="Times New Roman"/>
                <w:bCs/>
                <w:color w:val="000000"/>
                <w:sz w:val="24"/>
                <w:szCs w:val="24"/>
              </w:rPr>
              <w:t>Pengembangan</w:t>
            </w:r>
            <w:proofErr w:type="spellEnd"/>
            <w:r w:rsidRPr="00A55739">
              <w:rPr>
                <w:rFonts w:ascii="Times New Roman" w:eastAsia="Calibri" w:hAnsi="Times New Roman" w:cs="Times New Roman"/>
                <w:bCs/>
                <w:color w:val="000000"/>
                <w:sz w:val="24"/>
                <w:szCs w:val="24"/>
              </w:rPr>
              <w:t xml:space="preserve"> Program </w:t>
            </w:r>
            <w:proofErr w:type="spellStart"/>
            <w:r w:rsidRPr="00A55739">
              <w:rPr>
                <w:rFonts w:ascii="Times New Roman" w:eastAsia="Calibri" w:hAnsi="Times New Roman" w:cs="Times New Roman"/>
                <w:bCs/>
                <w:color w:val="000000"/>
                <w:sz w:val="24"/>
                <w:szCs w:val="24"/>
              </w:rPr>
              <w:t>Pembelajaran</w:t>
            </w:r>
            <w:proofErr w:type="spellEnd"/>
            <w:r w:rsidRPr="00A55739">
              <w:rPr>
                <w:rFonts w:ascii="Times New Roman" w:eastAsia="Calibri" w:hAnsi="Times New Roman" w:cs="Times New Roman"/>
                <w:bCs/>
                <w:color w:val="000000"/>
                <w:sz w:val="24"/>
                <w:szCs w:val="24"/>
              </w:rPr>
              <w:t xml:space="preserve"> PLS,</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000156149</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2015</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proofErr w:type="spellStart"/>
            <w:r w:rsidRPr="00A55739">
              <w:rPr>
                <w:rFonts w:ascii="Times New Roman" w:eastAsia="Calibri" w:hAnsi="Times New Roman" w:cs="Times New Roman"/>
                <w:bCs/>
                <w:color w:val="000000"/>
                <w:sz w:val="24"/>
                <w:szCs w:val="24"/>
              </w:rPr>
              <w:t>Modul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Manajemen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Pelatihan</w:t>
            </w:r>
            <w:proofErr w:type="spellEnd"/>
            <w:r w:rsidRPr="00A55739">
              <w:rPr>
                <w:rFonts w:ascii="Times New Roman" w:eastAsia="Calibri" w:hAnsi="Times New Roman" w:cs="Times New Roman"/>
                <w:bCs/>
                <w:color w:val="000000"/>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000158940,</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2016</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proofErr w:type="spellStart"/>
            <w:r w:rsidRPr="00A55739">
              <w:rPr>
                <w:rFonts w:ascii="Times New Roman" w:eastAsia="Calibri" w:hAnsi="Times New Roman" w:cs="Times New Roman"/>
                <w:bCs/>
                <w:color w:val="000000"/>
                <w:sz w:val="24"/>
                <w:szCs w:val="24"/>
              </w:rPr>
              <w:t>Modul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Metode</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Teknik</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Pembelajaran</w:t>
            </w:r>
            <w:proofErr w:type="spellEnd"/>
            <w:r w:rsidRPr="00A55739">
              <w:rPr>
                <w:rFonts w:ascii="Times New Roman" w:eastAsia="Calibri" w:hAnsi="Times New Roman" w:cs="Times New Roman"/>
                <w:bCs/>
                <w:color w:val="000000"/>
                <w:sz w:val="24"/>
                <w:szCs w:val="24"/>
              </w:rPr>
              <w:t xml:space="preserve"> PLS</w:t>
            </w:r>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000156131,</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2015</w:t>
            </w:r>
          </w:p>
        </w:tc>
      </w:tr>
      <w:tr w:rsidR="00A55739" w:rsidRPr="00A55739" w:rsidTr="00121EAC">
        <w:tc>
          <w:tcPr>
            <w:tcW w:w="53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Konsep</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Dasar</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Pendidikan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Luar</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Sekolah</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000156132,</w:t>
            </w:r>
          </w:p>
        </w:tc>
        <w:tc>
          <w:tcPr>
            <w:tcW w:w="193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color w:val="000000"/>
                <w:sz w:val="24"/>
                <w:szCs w:val="24"/>
              </w:rPr>
            </w:pPr>
            <w:r w:rsidRPr="00A55739">
              <w:rPr>
                <w:rFonts w:ascii="Times New Roman" w:eastAsia="Calibri" w:hAnsi="Times New Roman" w:cs="Times New Roman"/>
                <w:bCs/>
                <w:color w:val="000000"/>
                <w:sz w:val="24"/>
                <w:szCs w:val="24"/>
              </w:rPr>
              <w:t>2016</w:t>
            </w:r>
          </w:p>
        </w:tc>
      </w:tr>
      <w:tr w:rsidR="00180B49" w:rsidRPr="00A55739" w:rsidTr="00121EAC">
        <w:tc>
          <w:tcPr>
            <w:tcW w:w="534"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180B49" w:rsidRPr="00A55739" w:rsidRDefault="00180B49" w:rsidP="00180B4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Program </w:t>
            </w:r>
            <w:proofErr w:type="spellStart"/>
            <w:r>
              <w:rPr>
                <w:rFonts w:ascii="Times New Roman" w:eastAsia="Calibri" w:hAnsi="Times New Roman" w:cs="Times New Roman"/>
                <w:bCs/>
                <w:color w:val="000000"/>
                <w:sz w:val="24"/>
                <w:szCs w:val="24"/>
              </w:rPr>
              <w:t>Komputer</w:t>
            </w:r>
            <w:proofErr w:type="spellEnd"/>
          </w:p>
        </w:tc>
        <w:tc>
          <w:tcPr>
            <w:tcW w:w="3118"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000222363</w:t>
            </w:r>
          </w:p>
        </w:tc>
        <w:tc>
          <w:tcPr>
            <w:tcW w:w="1930"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2021</w:t>
            </w:r>
          </w:p>
        </w:tc>
      </w:tr>
      <w:tr w:rsidR="00180B49" w:rsidRPr="00A55739" w:rsidTr="00121EAC">
        <w:tc>
          <w:tcPr>
            <w:tcW w:w="534"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180B49" w:rsidRPr="00A55739" w:rsidRDefault="00180B49" w:rsidP="00180B49">
            <w:pPr>
              <w:spacing w:after="0" w:line="240" w:lineRule="auto"/>
              <w:rPr>
                <w:rFonts w:ascii="Times New Roman" w:eastAsia="Calibri" w:hAnsi="Times New Roman" w:cs="Times New Roman"/>
                <w:bCs/>
                <w:color w:val="000000"/>
                <w:sz w:val="24"/>
                <w:szCs w:val="24"/>
              </w:rPr>
            </w:pPr>
            <w:proofErr w:type="spellStart"/>
            <w:r>
              <w:rPr>
                <w:rFonts w:ascii="Times New Roman" w:eastAsia="Calibri" w:hAnsi="Times New Roman" w:cs="Times New Roman"/>
                <w:bCs/>
                <w:color w:val="000000"/>
                <w:sz w:val="24"/>
                <w:szCs w:val="24"/>
              </w:rPr>
              <w:t>Pemberdayaan</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Ekonomi</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Dalam</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Pendidikan</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Masyarakat</w:t>
            </w:r>
            <w:proofErr w:type="spellEnd"/>
          </w:p>
        </w:tc>
        <w:tc>
          <w:tcPr>
            <w:tcW w:w="3118"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000221782</w:t>
            </w:r>
          </w:p>
        </w:tc>
        <w:tc>
          <w:tcPr>
            <w:tcW w:w="1930"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2021</w:t>
            </w:r>
          </w:p>
        </w:tc>
      </w:tr>
      <w:tr w:rsidR="00180B49" w:rsidRPr="00A55739" w:rsidTr="00121EAC">
        <w:tc>
          <w:tcPr>
            <w:tcW w:w="534"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proofErr w:type="spellStart"/>
            <w:r>
              <w:rPr>
                <w:rFonts w:ascii="Times New Roman" w:eastAsia="Calibri" w:hAnsi="Times New Roman" w:cs="Times New Roman"/>
                <w:bCs/>
                <w:color w:val="000000"/>
                <w:sz w:val="24"/>
                <w:szCs w:val="24"/>
              </w:rPr>
              <w:t>Strategi</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Pembelajaran</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Dalam</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Pendidikan</w:t>
            </w:r>
            <w:proofErr w:type="spellEnd"/>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Masyarakat</w:t>
            </w:r>
            <w:proofErr w:type="spellEnd"/>
          </w:p>
        </w:tc>
        <w:tc>
          <w:tcPr>
            <w:tcW w:w="3118"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000202826</w:t>
            </w:r>
          </w:p>
        </w:tc>
        <w:tc>
          <w:tcPr>
            <w:tcW w:w="1930" w:type="dxa"/>
            <w:tcBorders>
              <w:top w:val="single" w:sz="4" w:space="0" w:color="auto"/>
              <w:left w:val="single" w:sz="4" w:space="0" w:color="auto"/>
              <w:bottom w:val="single" w:sz="4" w:space="0" w:color="auto"/>
              <w:right w:val="single" w:sz="4" w:space="0" w:color="auto"/>
            </w:tcBorders>
          </w:tcPr>
          <w:p w:rsidR="00180B49" w:rsidRPr="00A55739" w:rsidRDefault="00180B49" w:rsidP="00A55739">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2021</w:t>
            </w:r>
          </w:p>
        </w:tc>
      </w:tr>
    </w:tbl>
    <w:p w:rsidR="00A55739" w:rsidRPr="00A55739" w:rsidRDefault="00A55739" w:rsidP="00A55739">
      <w:pPr>
        <w:spacing w:after="0" w:line="240" w:lineRule="auto"/>
        <w:rPr>
          <w:rFonts w:ascii="Times New Roman" w:eastAsia="Calibri" w:hAnsi="Times New Roman" w:cs="Times New Roman"/>
          <w:b/>
          <w:bCs/>
          <w:color w:val="000000"/>
          <w:sz w:val="24"/>
          <w:szCs w:val="24"/>
        </w:rPr>
      </w:pP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
          <w:bCs/>
          <w:color w:val="000000"/>
          <w:sz w:val="24"/>
          <w:szCs w:val="24"/>
        </w:rPr>
        <w:t xml:space="preserve">AMANAH JABATAN YANG PERNAH </w:t>
      </w:r>
      <w:proofErr w:type="gramStart"/>
      <w:r w:rsidRPr="00A55739">
        <w:rPr>
          <w:rFonts w:ascii="Times New Roman" w:eastAsia="Calibri" w:hAnsi="Times New Roman" w:cs="Times New Roman"/>
          <w:b/>
          <w:bCs/>
          <w:color w:val="000000"/>
          <w:sz w:val="24"/>
          <w:szCs w:val="24"/>
        </w:rPr>
        <w:t>DITERIMA</w:t>
      </w:r>
      <w:r w:rsidRPr="00A55739">
        <w:rPr>
          <w:rFonts w:ascii="Times New Roman" w:eastAsia="Calibri" w:hAnsi="Times New Roman" w:cs="Times New Roman"/>
          <w:bCs/>
          <w:color w:val="000000"/>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46"/>
        <w:gridCol w:w="1554"/>
        <w:gridCol w:w="1813"/>
      </w:tblGrid>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NO</w:t>
            </w:r>
          </w:p>
        </w:tc>
        <w:tc>
          <w:tcPr>
            <w:tcW w:w="580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AMANAH JABATAN</w:t>
            </w:r>
          </w:p>
        </w:tc>
        <w:tc>
          <w:tcPr>
            <w:tcW w:w="156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LEMBAGA</w:t>
            </w:r>
          </w:p>
        </w:tc>
        <w:tc>
          <w:tcPr>
            <w:tcW w:w="1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TAHUN</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580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lang w:val="id-ID"/>
              </w:rPr>
              <w:t>Koord.Pusat Penelitian Pendidikan</w:t>
            </w:r>
            <w:r w:rsidRPr="00A55739">
              <w:rPr>
                <w:rFonts w:ascii="Times New Roman" w:eastAsia="Calibri" w:hAnsi="Times New Roman" w:cs="Times New Roman"/>
                <w:bCs/>
                <w:color w:val="000000"/>
                <w:sz w:val="24"/>
                <w:szCs w:val="24"/>
              </w:rPr>
              <w:t xml:space="preserve"> UNJ,</w:t>
            </w:r>
            <w:r w:rsidRPr="00A55739">
              <w:rPr>
                <w:rFonts w:ascii="Times New Roman" w:eastAsia="Calibri" w:hAnsi="Times New Roman" w:cs="Times New Roman"/>
                <w:bCs/>
                <w:color w:val="000000"/>
                <w:sz w:val="24"/>
                <w:szCs w:val="24"/>
                <w:lang w:val="id-ID"/>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UNJ</w:t>
            </w:r>
          </w:p>
        </w:tc>
        <w:tc>
          <w:tcPr>
            <w:tcW w:w="1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lang w:val="id-ID"/>
              </w:rPr>
              <w:t>2016-2020</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lastRenderedPageBreak/>
              <w:t>2</w:t>
            </w:r>
          </w:p>
        </w:tc>
        <w:tc>
          <w:tcPr>
            <w:tcW w:w="580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Ketua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Jurusan</w:t>
            </w:r>
            <w:proofErr w:type="spellEnd"/>
            <w:r w:rsidRPr="00A55739">
              <w:rPr>
                <w:rFonts w:ascii="Times New Roman" w:eastAsia="Calibri" w:hAnsi="Times New Roman" w:cs="Times New Roman"/>
                <w:bCs/>
                <w:color w:val="000000"/>
                <w:sz w:val="24"/>
                <w:szCs w:val="24"/>
              </w:rPr>
              <w:t xml:space="preserve"> PLS FIP UNJ</w:t>
            </w:r>
          </w:p>
        </w:tc>
        <w:tc>
          <w:tcPr>
            <w:tcW w:w="156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UNJ</w:t>
            </w:r>
          </w:p>
        </w:tc>
        <w:tc>
          <w:tcPr>
            <w:tcW w:w="1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2011-2016</w:t>
            </w: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3</w:t>
            </w:r>
          </w:p>
        </w:tc>
        <w:tc>
          <w:tcPr>
            <w:tcW w:w="580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Sekertaris</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Jurusan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Managemen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Industri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Katering</w:t>
            </w:r>
            <w:proofErr w:type="spellEnd"/>
            <w:r w:rsidRPr="00A55739">
              <w:rPr>
                <w:rFonts w:ascii="Times New Roman" w:eastAsia="Calibri" w:hAnsi="Times New Roman" w:cs="Times New Roman"/>
                <w:bCs/>
                <w:color w:val="000000"/>
                <w:sz w:val="24"/>
                <w:szCs w:val="24"/>
              </w:rPr>
              <w:t xml:space="preserve"> FE UPI</w:t>
            </w:r>
          </w:p>
        </w:tc>
        <w:tc>
          <w:tcPr>
            <w:tcW w:w="1560"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UPI </w:t>
            </w: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2003-2006 </w:t>
            </w: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
        </w:tc>
      </w:tr>
      <w:tr w:rsidR="00A55739" w:rsidRPr="00A55739" w:rsidTr="00121EAC">
        <w:tc>
          <w:tcPr>
            <w:tcW w:w="54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580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Kepala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Laboratorium</w:t>
            </w:r>
            <w:proofErr w:type="spellEnd"/>
            <w:r w:rsidRPr="00A55739">
              <w:rPr>
                <w:rFonts w:ascii="Times New Roman" w:eastAsia="Calibri" w:hAnsi="Times New Roman" w:cs="Times New Roman"/>
                <w:bCs/>
                <w:color w:val="000000"/>
                <w:sz w:val="24"/>
                <w:szCs w:val="24"/>
              </w:rPr>
              <w:t xml:space="preserve"> Prodi </w:t>
            </w:r>
            <w:proofErr w:type="spellStart"/>
            <w:r w:rsidRPr="00A55739">
              <w:rPr>
                <w:rFonts w:ascii="Times New Roman" w:eastAsia="Calibri" w:hAnsi="Times New Roman" w:cs="Times New Roman"/>
                <w:bCs/>
                <w:color w:val="000000"/>
                <w:sz w:val="24"/>
                <w:szCs w:val="24"/>
              </w:rPr>
              <w:t>Manajemen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Perkantoran</w:t>
            </w:r>
            <w:proofErr w:type="spellEnd"/>
            <w:r w:rsidRPr="00A55739">
              <w:rPr>
                <w:rFonts w:ascii="Times New Roman" w:eastAsia="Calibri" w:hAnsi="Times New Roman" w:cs="Times New Roman"/>
                <w:bCs/>
                <w:color w:val="000000"/>
                <w:sz w:val="24"/>
                <w:szCs w:val="24"/>
              </w:rPr>
              <w:t xml:space="preserve"> FE UPI</w:t>
            </w:r>
          </w:p>
        </w:tc>
        <w:tc>
          <w:tcPr>
            <w:tcW w:w="1560"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 xml:space="preserve">UPI </w:t>
            </w:r>
          </w:p>
        </w:tc>
        <w:tc>
          <w:tcPr>
            <w:tcW w:w="1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2002-2006.</w:t>
            </w:r>
          </w:p>
        </w:tc>
      </w:tr>
    </w:tbl>
    <w:p w:rsidR="00A55739" w:rsidRPr="00A55739" w:rsidRDefault="00A55739" w:rsidP="00A55739">
      <w:pPr>
        <w:spacing w:after="0" w:line="240" w:lineRule="auto"/>
        <w:rPr>
          <w:rFonts w:ascii="Times New Roman" w:eastAsia="Calibri" w:hAnsi="Times New Roman" w:cs="Times New Roman"/>
          <w:b/>
          <w:bCs/>
          <w:color w:val="000000"/>
          <w:sz w:val="24"/>
          <w:szCs w:val="24"/>
        </w:rPr>
      </w:pPr>
    </w:p>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 xml:space="preserve"> </w:t>
      </w:r>
      <w:r w:rsidRPr="00A55739">
        <w:rPr>
          <w:rFonts w:ascii="Times New Roman" w:eastAsia="Calibri" w:hAnsi="Times New Roman" w:cs="Times New Roman"/>
          <w:bCs/>
          <w:color w:val="000000"/>
          <w:sz w:val="24"/>
          <w:szCs w:val="24"/>
        </w:rPr>
        <w:t xml:space="preserve"> </w:t>
      </w:r>
      <w:r w:rsidRPr="00A55739">
        <w:rPr>
          <w:rFonts w:ascii="Times New Roman" w:eastAsia="Calibri" w:hAnsi="Times New Roman" w:cs="Times New Roman"/>
          <w:b/>
          <w:color w:val="000000"/>
          <w:sz w:val="24"/>
          <w:szCs w:val="24"/>
        </w:rPr>
        <w:t>BUKU/MODUL</w:t>
      </w: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Prof.D.Yatimah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menulis</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buku</w:t>
      </w:r>
      <w:proofErr w:type="spellEnd"/>
      <w:r w:rsidRPr="00A55739">
        <w:rPr>
          <w:rFonts w:ascii="Times New Roman" w:eastAsia="Calibri" w:hAnsi="Times New Roman" w:cs="Times New Roman"/>
          <w:bCs/>
          <w:color w:val="000000"/>
          <w:sz w:val="24"/>
          <w:szCs w:val="24"/>
        </w:rPr>
        <w:t xml:space="preserve"> yang </w:t>
      </w:r>
      <w:proofErr w:type="spellStart"/>
      <w:r w:rsidRPr="00A55739">
        <w:rPr>
          <w:rFonts w:ascii="Times New Roman" w:eastAsia="Calibri" w:hAnsi="Times New Roman" w:cs="Times New Roman"/>
          <w:bCs/>
          <w:color w:val="000000"/>
          <w:sz w:val="24"/>
          <w:szCs w:val="24"/>
        </w:rPr>
        <w:t>belum</w:t>
      </w:r>
      <w:proofErr w:type="spellEnd"/>
      <w:r w:rsidRPr="00A55739">
        <w:rPr>
          <w:rFonts w:ascii="Times New Roman" w:eastAsia="Calibri" w:hAnsi="Times New Roman" w:cs="Times New Roman"/>
          <w:bCs/>
          <w:color w:val="000000"/>
          <w:sz w:val="24"/>
          <w:szCs w:val="24"/>
        </w:rPr>
        <w:t xml:space="preserve"> di- HKI </w:t>
      </w:r>
      <w:proofErr w:type="spellStart"/>
      <w:proofErr w:type="gramStart"/>
      <w:r w:rsidRPr="00A55739">
        <w:rPr>
          <w:rFonts w:ascii="Times New Roman" w:eastAsia="Calibri" w:hAnsi="Times New Roman" w:cs="Times New Roman"/>
          <w:bCs/>
          <w:color w:val="000000"/>
          <w:sz w:val="24"/>
          <w:szCs w:val="24"/>
        </w:rPr>
        <w:t>kan</w:t>
      </w:r>
      <w:proofErr w:type="spellEnd"/>
      <w:proofErr w:type="gram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antara</w:t>
      </w:r>
      <w:proofErr w:type="spellEnd"/>
      <w:r w:rsidRPr="00A55739">
        <w:rPr>
          <w:rFonts w:ascii="Times New Roman" w:eastAsia="Calibri" w:hAnsi="Times New Roman" w:cs="Times New Roman"/>
          <w:bCs/>
          <w:color w:val="000000"/>
          <w:sz w:val="24"/>
          <w:szCs w:val="24"/>
        </w:rPr>
        <w:t xml:space="preserve"> lain: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77"/>
        <w:gridCol w:w="2842"/>
        <w:gridCol w:w="1724"/>
      </w:tblGrid>
      <w:tr w:rsidR="00A55739" w:rsidRPr="00A55739" w:rsidTr="00121EAC">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NO</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JUDUL</w:t>
            </w: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PENERBIT</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TAHUN</w:t>
            </w:r>
          </w:p>
        </w:tc>
      </w:tr>
      <w:tr w:rsidR="00A55739" w:rsidRPr="00A55739" w:rsidTr="00121EAC">
        <w:trPr>
          <w:trHeight w:val="443"/>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center"/>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4477"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hd w:val="clear" w:color="auto" w:fill="F0F0F0"/>
              <w:spacing w:after="0" w:line="240" w:lineRule="auto"/>
              <w:textAlignment w:val="baseline"/>
              <w:outlineLvl w:val="4"/>
              <w:rPr>
                <w:rFonts w:ascii="Ubuntu Condensed" w:eastAsia="Times New Roman" w:hAnsi="Ubuntu Condensed" w:cs="Times New Roman"/>
                <w:color w:val="292929"/>
                <w:sz w:val="24"/>
                <w:szCs w:val="24"/>
              </w:rPr>
            </w:pPr>
            <w:proofErr w:type="spellStart"/>
            <w:r w:rsidRPr="00A55739">
              <w:rPr>
                <w:rFonts w:ascii="Ubuntu Condensed" w:eastAsia="Times New Roman" w:hAnsi="Ubuntu Condensed" w:cs="Times New Roman"/>
                <w:color w:val="292929"/>
                <w:sz w:val="24"/>
                <w:szCs w:val="24"/>
              </w:rPr>
              <w:t>Pengantar</w:t>
            </w:r>
            <w:proofErr w:type="spellEnd"/>
            <w:r w:rsidRPr="00A55739">
              <w:rPr>
                <w:rFonts w:ascii="Ubuntu Condensed" w:eastAsia="Times New Roman" w:hAnsi="Ubuntu Condensed" w:cs="Times New Roman"/>
                <w:color w:val="292929"/>
                <w:sz w:val="24"/>
                <w:szCs w:val="24"/>
              </w:rPr>
              <w:t xml:space="preserve"> </w:t>
            </w:r>
            <w:proofErr w:type="spellStart"/>
            <w:r w:rsidRPr="00A55739">
              <w:rPr>
                <w:rFonts w:ascii="Ubuntu Condensed" w:eastAsia="Times New Roman" w:hAnsi="Ubuntu Condensed" w:cs="Times New Roman"/>
                <w:color w:val="292929"/>
                <w:sz w:val="24"/>
                <w:szCs w:val="24"/>
              </w:rPr>
              <w:t>Pendidikan</w:t>
            </w:r>
            <w:proofErr w:type="spellEnd"/>
            <w:r w:rsidRPr="00A55739">
              <w:rPr>
                <w:rFonts w:ascii="Ubuntu Condensed" w:eastAsia="Times New Roman" w:hAnsi="Ubuntu Condensed" w:cs="Times New Roman"/>
                <w:color w:val="292929"/>
                <w:sz w:val="24"/>
                <w:szCs w:val="24"/>
              </w:rPr>
              <w:t xml:space="preserve"> (MKDK4001 – Ed.2)</w:t>
            </w:r>
          </w:p>
          <w:p w:rsidR="00A55739" w:rsidRPr="00A55739" w:rsidRDefault="00A55739" w:rsidP="00A55739">
            <w:pPr>
              <w:spacing w:before="204" w:after="204" w:line="240" w:lineRule="auto"/>
              <w:textAlignment w:val="baseline"/>
              <w:rPr>
                <w:rFonts w:ascii="Times New Roman" w:eastAsia="Calibri" w:hAnsi="Times New Roman" w:cs="Times New Roman"/>
                <w:bCs/>
                <w:color w:val="000000"/>
                <w:sz w:val="24"/>
                <w:szCs w:val="24"/>
              </w:rPr>
            </w:pP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textAlignment w:val="baseline"/>
              <w:rPr>
                <w:rFonts w:ascii="inherit" w:eastAsia="Times New Roman" w:hAnsi="inherit" w:cs="Times New Roman"/>
                <w:sz w:val="24"/>
                <w:szCs w:val="24"/>
              </w:rPr>
            </w:pPr>
            <w:proofErr w:type="spellStart"/>
            <w:r w:rsidRPr="00A55739">
              <w:rPr>
                <w:rFonts w:ascii="inherit" w:eastAsia="Times New Roman" w:hAnsi="inherit" w:cs="Times New Roman"/>
                <w:sz w:val="24"/>
                <w:szCs w:val="24"/>
              </w:rPr>
              <w:t>Universitas</w:t>
            </w:r>
            <w:proofErr w:type="spellEnd"/>
            <w:r w:rsidRPr="00A55739">
              <w:rPr>
                <w:rFonts w:ascii="inherit" w:eastAsia="Times New Roman" w:hAnsi="inherit" w:cs="Times New Roman"/>
                <w:sz w:val="24"/>
                <w:szCs w:val="24"/>
              </w:rPr>
              <w:t xml:space="preserve"> Terbuka- </w:t>
            </w:r>
            <w:proofErr w:type="spellStart"/>
            <w:r w:rsidRPr="00A55739">
              <w:rPr>
                <w:rFonts w:ascii="inherit" w:eastAsia="Times New Roman" w:hAnsi="inherit" w:cs="Times New Roman"/>
                <w:sz w:val="24"/>
                <w:szCs w:val="24"/>
              </w:rPr>
              <w:t>Tangerang</w:t>
            </w:r>
            <w:proofErr w:type="spellEnd"/>
            <w:r w:rsidRPr="00A55739">
              <w:rPr>
                <w:rFonts w:ascii="inherit" w:eastAsia="Times New Roman" w:hAnsi="inherit" w:cs="Times New Roman"/>
                <w:sz w:val="24"/>
                <w:szCs w:val="24"/>
              </w:rPr>
              <w:t xml:space="preserve"> Selatan </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rPr>
                <w:rFonts w:ascii="Times New Roman" w:eastAsia="Calibri" w:hAnsi="Times New Roman" w:cs="Times New Roman"/>
                <w:bCs/>
                <w:color w:val="000000"/>
                <w:sz w:val="24"/>
                <w:szCs w:val="24"/>
              </w:rPr>
            </w:pPr>
            <w:r w:rsidRPr="00A55739">
              <w:rPr>
                <w:rFonts w:ascii="inherit" w:eastAsia="Times New Roman" w:hAnsi="inherit" w:cs="Times New Roman"/>
                <w:sz w:val="24"/>
                <w:szCs w:val="24"/>
              </w:rPr>
              <w:t>2016</w:t>
            </w:r>
          </w:p>
        </w:tc>
      </w:tr>
      <w:tr w:rsidR="00A55739" w:rsidRPr="00A55739" w:rsidTr="00121EAC">
        <w:trPr>
          <w:trHeight w:val="426"/>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Pendidikan</w:t>
            </w:r>
            <w:proofErr w:type="spellEnd"/>
            <w:r w:rsidRPr="00A55739">
              <w:rPr>
                <w:rFonts w:ascii="Times New Roman" w:eastAsia="Calibri" w:hAnsi="Times New Roman" w:cs="Times New Roman"/>
                <w:color w:val="000000"/>
                <w:sz w:val="24"/>
                <w:szCs w:val="24"/>
              </w:rPr>
              <w:t xml:space="preserve"> Non Formal </w:t>
            </w:r>
            <w:proofErr w:type="spellStart"/>
            <w:r w:rsidRPr="00A55739">
              <w:rPr>
                <w:rFonts w:ascii="Times New Roman" w:eastAsia="Calibri" w:hAnsi="Times New Roman" w:cs="Times New Roman"/>
                <w:color w:val="000000"/>
                <w:sz w:val="24"/>
                <w:szCs w:val="24"/>
              </w:rPr>
              <w:t>Dalam</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Tinjauan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Ekonomi</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Pendidikan</w:t>
            </w:r>
            <w:proofErr w:type="spellEnd"/>
            <w:r w:rsidRPr="00A55739">
              <w:rPr>
                <w:rFonts w:ascii="Times New Roman" w:eastAsia="Calibri" w:hAnsi="Times New Roman" w:cs="Times New Roman"/>
                <w:color w:val="000000"/>
                <w:sz w:val="24"/>
                <w:szCs w:val="24"/>
              </w:rPr>
              <w:t xml:space="preserve">, </w:t>
            </w: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 xml:space="preserve">PT </w:t>
            </w:r>
            <w:proofErr w:type="spellStart"/>
            <w:r w:rsidRPr="00A55739">
              <w:rPr>
                <w:rFonts w:ascii="Times New Roman" w:eastAsia="Calibri" w:hAnsi="Times New Roman" w:cs="Times New Roman"/>
                <w:color w:val="000000"/>
                <w:sz w:val="24"/>
                <w:szCs w:val="24"/>
              </w:rPr>
              <w:t>Alfabeta</w:t>
            </w:r>
            <w:proofErr w:type="spellEnd"/>
            <w:r w:rsidRPr="00A55739">
              <w:rPr>
                <w:rFonts w:ascii="Times New Roman" w:eastAsia="Calibri" w:hAnsi="Times New Roman" w:cs="Times New Roman"/>
                <w:color w:val="000000"/>
                <w:sz w:val="24"/>
                <w:szCs w:val="24"/>
              </w:rPr>
              <w:t>, Bandung,</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rPr>
              <w:t>2012</w:t>
            </w:r>
          </w:p>
        </w:tc>
      </w:tr>
      <w:tr w:rsidR="00A55739" w:rsidRPr="00A55739" w:rsidTr="00121EAC">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3</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Pendidikan M</w:t>
            </w:r>
            <w:r w:rsidRPr="00A55739">
              <w:rPr>
                <w:rFonts w:ascii="Times New Roman" w:eastAsia="Calibri" w:hAnsi="Times New Roman" w:cs="Times New Roman"/>
                <w:color w:val="000000"/>
                <w:sz w:val="24"/>
                <w:szCs w:val="24"/>
                <w:lang w:val="id-ID"/>
              </w:rPr>
              <w:t>ulti Keaksaraan Masyarakat Indonesia</w:t>
            </w:r>
            <w:r w:rsidRPr="00A55739">
              <w:rPr>
                <w:rFonts w:ascii="Times New Roman" w:eastAsia="Calibri" w:hAnsi="Times New Roman" w:cs="Times New Roman"/>
                <w:color w:val="000000"/>
                <w:sz w:val="24"/>
                <w:szCs w:val="24"/>
                <w:lang w:val="sv-SE"/>
              </w:rPr>
              <w:t xml:space="preserve"> </w:t>
            </w: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 xml:space="preserve">Kemendikbud, Jakarta, </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2017</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Kesekretarisan Modern Administrasi Perkantoran,</w:t>
            </w: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CV. Pustaka Setia,Bandung.</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2014</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5</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proofErr w:type="spellStart"/>
            <w:r w:rsidRPr="00A55739">
              <w:rPr>
                <w:rFonts w:ascii="Times New Roman" w:eastAsia="Calibri" w:hAnsi="Times New Roman" w:cs="Times New Roman"/>
                <w:bCs/>
                <w:color w:val="000000"/>
                <w:sz w:val="24"/>
                <w:szCs w:val="24"/>
              </w:rPr>
              <w:t>Buku</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Pendidikan</w:t>
            </w:r>
            <w:proofErr w:type="spellEnd"/>
            <w:r w:rsidRPr="00A55739">
              <w:rPr>
                <w:rFonts w:ascii="Times New Roman" w:eastAsia="Calibri" w:hAnsi="Times New Roman" w:cs="Times New Roman"/>
                <w:bCs/>
                <w:color w:val="000000"/>
                <w:sz w:val="24"/>
                <w:szCs w:val="24"/>
              </w:rPr>
              <w:t xml:space="preserve"> Non Formal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In Formal </w:t>
            </w:r>
            <w:proofErr w:type="spellStart"/>
            <w:r w:rsidRPr="00A55739">
              <w:rPr>
                <w:rFonts w:ascii="Times New Roman" w:eastAsia="Calibri" w:hAnsi="Times New Roman" w:cs="Times New Roman"/>
                <w:bCs/>
                <w:color w:val="000000"/>
                <w:sz w:val="24"/>
                <w:szCs w:val="24"/>
              </w:rPr>
              <w:t>Dalam</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Bingkai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Pendidikan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Sepanjang</w:t>
            </w:r>
            <w:proofErr w:type="spellEnd"/>
            <w:r w:rsidRPr="00A55739">
              <w:rPr>
                <w:rFonts w:ascii="Times New Roman" w:eastAsia="Calibri" w:hAnsi="Times New Roman" w:cs="Times New Roman"/>
                <w:bCs/>
                <w:color w:val="000000"/>
                <w:sz w:val="24"/>
                <w:szCs w:val="24"/>
              </w:rPr>
              <w:t xml:space="preserve"> Hayat</w:t>
            </w:r>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rPr>
              <w:t xml:space="preserve">PT </w:t>
            </w:r>
            <w:proofErr w:type="spellStart"/>
            <w:r w:rsidRPr="00A55739">
              <w:rPr>
                <w:rFonts w:ascii="Times New Roman" w:eastAsia="Calibri" w:hAnsi="Times New Roman" w:cs="Times New Roman"/>
                <w:color w:val="000000"/>
                <w:sz w:val="24"/>
                <w:szCs w:val="24"/>
              </w:rPr>
              <w:t>Alfabeta</w:t>
            </w:r>
            <w:proofErr w:type="spellEnd"/>
            <w:r w:rsidRPr="00A55739">
              <w:rPr>
                <w:rFonts w:ascii="Times New Roman" w:eastAsia="Calibri" w:hAnsi="Times New Roman" w:cs="Times New Roman"/>
                <w:color w:val="000000"/>
                <w:sz w:val="24"/>
                <w:szCs w:val="24"/>
              </w:rPr>
              <w:t>, Bandung,</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rPr>
              <w:t>2012</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6</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Modul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Andragogi</w:t>
            </w:r>
            <w:proofErr w:type="spellEnd"/>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FIP UNJ</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sv-SE"/>
              </w:rPr>
              <w:t>2017</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7</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Modul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Strategi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Pembelajaran</w:t>
            </w:r>
            <w:proofErr w:type="spellEnd"/>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FIP UNJ</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sv-SE"/>
              </w:rPr>
              <w:t>2019</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8</w:t>
            </w:r>
          </w:p>
        </w:tc>
        <w:tc>
          <w:tcPr>
            <w:tcW w:w="447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Modul</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Managemen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Organisasi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Non Government</w:t>
            </w:r>
            <w:proofErr w:type="spellEnd"/>
          </w:p>
        </w:tc>
        <w:tc>
          <w:tcPr>
            <w:tcW w:w="2842"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FIP UNJ</w:t>
            </w:r>
          </w:p>
        </w:tc>
        <w:tc>
          <w:tcPr>
            <w:tcW w:w="1724"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lang w:val="sv-SE"/>
              </w:rPr>
              <w:t>2018</w:t>
            </w:r>
          </w:p>
        </w:tc>
      </w:tr>
    </w:tbl>
    <w:p w:rsidR="00A55739" w:rsidRPr="00A55739" w:rsidRDefault="00A55739" w:rsidP="00A55739">
      <w:pPr>
        <w:spacing w:after="0" w:line="240" w:lineRule="auto"/>
        <w:rPr>
          <w:rFonts w:ascii="Times New Roman" w:eastAsia="Calibri" w:hAnsi="Times New Roman" w:cs="Times New Roman"/>
          <w:sz w:val="24"/>
          <w:szCs w:val="24"/>
        </w:rPr>
      </w:pPr>
    </w:p>
    <w:p w:rsidR="00A55739" w:rsidRPr="00A55739" w:rsidRDefault="00A55739" w:rsidP="00A55739">
      <w:pPr>
        <w:tabs>
          <w:tab w:val="left" w:pos="4140"/>
        </w:tabs>
        <w:spacing w:after="0" w:line="240" w:lineRule="auto"/>
        <w:jc w:val="both"/>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PENGABDIAN KEPADA MASYARAKAT</w:t>
      </w:r>
    </w:p>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Prof.D.Yatimah</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melakukan</w:t>
      </w:r>
      <w:proofErr w:type="spellEnd"/>
      <w:r w:rsidRPr="00A55739">
        <w:rPr>
          <w:rFonts w:ascii="Times New Roman" w:eastAsia="Calibri" w:hAnsi="Times New Roman" w:cs="Times New Roman"/>
          <w:bCs/>
          <w:color w:val="000000"/>
          <w:sz w:val="24"/>
          <w:szCs w:val="24"/>
        </w:rPr>
        <w:t xml:space="preserve"> PPM </w:t>
      </w:r>
      <w:proofErr w:type="spellStart"/>
      <w:r w:rsidRPr="00A55739">
        <w:rPr>
          <w:rFonts w:ascii="Times New Roman" w:eastAsia="Calibri" w:hAnsi="Times New Roman" w:cs="Times New Roman"/>
          <w:bCs/>
          <w:color w:val="000000"/>
          <w:sz w:val="24"/>
          <w:szCs w:val="24"/>
        </w:rPr>
        <w:t>antara</w:t>
      </w:r>
      <w:proofErr w:type="spellEnd"/>
      <w:r w:rsidRPr="00A55739">
        <w:rPr>
          <w:rFonts w:ascii="Times New Roman" w:eastAsia="Calibri" w:hAnsi="Times New Roman" w:cs="Times New Roman"/>
          <w:bCs/>
          <w:color w:val="000000"/>
          <w:sz w:val="24"/>
          <w:szCs w:val="24"/>
        </w:rPr>
        <w:t xml:space="preserve"> </w:t>
      </w:r>
      <w:proofErr w:type="gramStart"/>
      <w:r w:rsidRPr="00A55739">
        <w:rPr>
          <w:rFonts w:ascii="Times New Roman" w:eastAsia="Calibri" w:hAnsi="Times New Roman" w:cs="Times New Roman"/>
          <w:bCs/>
          <w:color w:val="000000"/>
          <w:sz w:val="24"/>
          <w:szCs w:val="24"/>
        </w:rPr>
        <w:t>lain :</w:t>
      </w:r>
      <w:proofErr w:type="gramEnd"/>
      <w:r w:rsidRPr="00A55739">
        <w:rPr>
          <w:rFonts w:ascii="Times New Roman" w:eastAsia="Calibri" w:hAnsi="Times New Roman" w:cs="Times New Roman"/>
          <w:bCs/>
          <w:color w:val="000000"/>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33"/>
        <w:gridCol w:w="2509"/>
        <w:gridCol w:w="1701"/>
      </w:tblGrid>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NO</w:t>
            </w:r>
          </w:p>
        </w:tc>
        <w:tc>
          <w:tcPr>
            <w:tcW w:w="483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JUDUL</w:t>
            </w:r>
          </w:p>
        </w:tc>
        <w:tc>
          <w:tcPr>
            <w:tcW w:w="250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color w:val="000000"/>
                <w:sz w:val="24"/>
                <w:szCs w:val="24"/>
                <w:lang w:val="sv-SE"/>
              </w:rPr>
              <w:t>TEMPAT</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TAHUN</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4833"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Menulis soal utk Tes CPNS GTK Paud Dikmas Kemendikbud</w:t>
            </w:r>
          </w:p>
        </w:tc>
        <w:tc>
          <w:tcPr>
            <w:tcW w:w="2509"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Jakarta/Bogor</w:t>
            </w:r>
          </w:p>
        </w:tc>
        <w:tc>
          <w:tcPr>
            <w:tcW w:w="1701"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2021</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w:t>
            </w:r>
          </w:p>
        </w:tc>
        <w:tc>
          <w:tcPr>
            <w:tcW w:w="483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proofErr w:type="spellStart"/>
            <w:r w:rsidRPr="00A55739">
              <w:rPr>
                <w:rFonts w:ascii="Times New Roman" w:eastAsia="Calibri" w:hAnsi="Times New Roman" w:cs="Times New Roman"/>
                <w:bCs/>
                <w:color w:val="000000"/>
                <w:sz w:val="24"/>
                <w:szCs w:val="24"/>
              </w:rPr>
              <w:t>Pendidikan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dan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Pelatihan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Berbasis</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Standar</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Kompetensi</w:t>
            </w:r>
            <w:proofErr w:type="spellEnd"/>
            <w:r w:rsidRPr="00A55739">
              <w:rPr>
                <w:rFonts w:ascii="Times New Roman" w:eastAsia="Calibri" w:hAnsi="Times New Roman" w:cs="Times New Roman"/>
                <w:bCs/>
                <w:color w:val="000000"/>
                <w:sz w:val="24"/>
                <w:szCs w:val="24"/>
              </w:rPr>
              <w:t xml:space="preserve">, </w:t>
            </w:r>
          </w:p>
        </w:tc>
        <w:tc>
          <w:tcPr>
            <w:tcW w:w="250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bCs/>
                <w:color w:val="000000"/>
                <w:sz w:val="24"/>
                <w:szCs w:val="24"/>
              </w:rPr>
              <w:t xml:space="preserve">di </w:t>
            </w:r>
            <w:proofErr w:type="spellStart"/>
            <w:r w:rsidRPr="00A55739">
              <w:rPr>
                <w:rFonts w:ascii="Times New Roman" w:eastAsia="Calibri" w:hAnsi="Times New Roman" w:cs="Times New Roman"/>
                <w:bCs/>
                <w:color w:val="000000"/>
                <w:sz w:val="24"/>
                <w:szCs w:val="24"/>
              </w:rPr>
              <w:t>Markas</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Komando</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Marinir</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Cilandak</w:t>
            </w:r>
            <w:proofErr w:type="spellEnd"/>
            <w:r w:rsidRPr="00A55739">
              <w:rPr>
                <w:rFonts w:ascii="Times New Roman" w:eastAsia="Calibri" w:hAnsi="Times New Roman" w:cs="Times New Roman"/>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color w:val="000000"/>
                <w:sz w:val="24"/>
                <w:szCs w:val="24"/>
                <w:lang w:val="sv-SE"/>
              </w:rPr>
              <w:t>2016</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3</w:t>
            </w:r>
          </w:p>
        </w:tc>
        <w:tc>
          <w:tcPr>
            <w:tcW w:w="483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Penyusunan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Alat</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Evaluasi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Pembelajaran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Berbasis</w:t>
            </w:r>
            <w:proofErr w:type="spellEnd"/>
            <w:r w:rsidRPr="00A55739">
              <w:rPr>
                <w:rFonts w:ascii="Times New Roman" w:eastAsia="Calibri" w:hAnsi="Times New Roman" w:cs="Times New Roman"/>
                <w:bCs/>
                <w:color w:val="000000"/>
                <w:sz w:val="24"/>
                <w:szCs w:val="24"/>
              </w:rPr>
              <w:t xml:space="preserve"> ITE,</w:t>
            </w:r>
          </w:p>
        </w:tc>
        <w:tc>
          <w:tcPr>
            <w:tcW w:w="250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bCs/>
                <w:color w:val="000000"/>
                <w:sz w:val="24"/>
                <w:szCs w:val="24"/>
              </w:rPr>
              <w:t xml:space="preserve">P-3 </w:t>
            </w:r>
            <w:proofErr w:type="spellStart"/>
            <w:r w:rsidRPr="00A55739">
              <w:rPr>
                <w:rFonts w:ascii="Times New Roman" w:eastAsia="Calibri" w:hAnsi="Times New Roman" w:cs="Times New Roman"/>
                <w:bCs/>
                <w:color w:val="000000"/>
                <w:sz w:val="24"/>
                <w:szCs w:val="24"/>
              </w:rPr>
              <w:t>PAUDNI</w:t>
            </w:r>
            <w:proofErr w:type="gramStart"/>
            <w:r w:rsidRPr="00A55739">
              <w:rPr>
                <w:rFonts w:ascii="Times New Roman" w:eastAsia="Calibri" w:hAnsi="Times New Roman" w:cs="Times New Roman"/>
                <w:bCs/>
                <w:color w:val="000000"/>
                <w:sz w:val="24"/>
                <w:szCs w:val="24"/>
              </w:rPr>
              <w:t>,Jakarta</w:t>
            </w:r>
            <w:proofErr w:type="spellEnd"/>
            <w:proofErr w:type="gramEnd"/>
            <w:r w:rsidRPr="00A55739">
              <w:rPr>
                <w:rFonts w:ascii="Times New Roman" w:eastAsia="Calibri" w:hAnsi="Times New Roman" w:cs="Times New Roman"/>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color w:val="000000"/>
                <w:sz w:val="24"/>
                <w:szCs w:val="24"/>
                <w:lang w:val="sv-SE"/>
              </w:rPr>
            </w:pPr>
            <w:r w:rsidRPr="00A55739">
              <w:rPr>
                <w:rFonts w:ascii="Times New Roman" w:eastAsia="Calibri" w:hAnsi="Times New Roman" w:cs="Times New Roman"/>
                <w:bCs/>
                <w:color w:val="000000"/>
                <w:sz w:val="24"/>
                <w:szCs w:val="24"/>
              </w:rPr>
              <w:t>2018,</w:t>
            </w:r>
          </w:p>
        </w:tc>
      </w:tr>
      <w:tr w:rsidR="00A55739" w:rsidRPr="00A55739" w:rsidTr="00121EAC">
        <w:trPr>
          <w:trHeight w:val="490"/>
        </w:trPr>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4</w:t>
            </w:r>
          </w:p>
        </w:tc>
        <w:tc>
          <w:tcPr>
            <w:tcW w:w="483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tabs>
                <w:tab w:val="left" w:pos="4140"/>
              </w:tabs>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Pelatihan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Ketrampilan</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Hidroponik</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Bagi</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Warga</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Binaan</w:t>
            </w:r>
            <w:proofErr w:type="spellEnd"/>
            <w:r w:rsidRPr="00A55739">
              <w:rPr>
                <w:rFonts w:ascii="Times New Roman" w:eastAsia="Calibri" w:hAnsi="Times New Roman" w:cs="Times New Roman"/>
                <w:color w:val="000000"/>
                <w:sz w:val="24"/>
                <w:szCs w:val="24"/>
              </w:rPr>
              <w:t xml:space="preserve"> </w:t>
            </w:r>
          </w:p>
        </w:tc>
        <w:tc>
          <w:tcPr>
            <w:tcW w:w="2509"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color w:val="000000"/>
                <w:sz w:val="24"/>
                <w:szCs w:val="24"/>
              </w:rPr>
              <w:t>Lapas</w:t>
            </w:r>
            <w:proofErr w:type="spellEnd"/>
            <w:r w:rsidRPr="00A55739">
              <w:rPr>
                <w:rFonts w:ascii="Times New Roman" w:eastAsia="Calibri" w:hAnsi="Times New Roman" w:cs="Times New Roman"/>
                <w:color w:val="000000"/>
                <w:sz w:val="24"/>
                <w:szCs w:val="24"/>
              </w:rPr>
              <w:t xml:space="preserve"> </w:t>
            </w:r>
            <w:proofErr w:type="spellStart"/>
            <w:r w:rsidRPr="00A55739">
              <w:rPr>
                <w:rFonts w:ascii="Times New Roman" w:eastAsia="Calibri" w:hAnsi="Times New Roman" w:cs="Times New Roman"/>
                <w:color w:val="000000"/>
                <w:sz w:val="24"/>
                <w:szCs w:val="24"/>
              </w:rPr>
              <w:t>Cipinang</w:t>
            </w:r>
            <w:proofErr w:type="spellEnd"/>
            <w:r w:rsidRPr="00A55739">
              <w:rPr>
                <w:rFonts w:ascii="Times New Roman" w:eastAsia="Calibri" w:hAnsi="Times New Roman" w:cs="Times New Roman"/>
                <w:color w:val="000000"/>
                <w:sz w:val="24"/>
                <w:szCs w:val="24"/>
              </w:rPr>
              <w:t>, Jakarta,</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2019</w:t>
            </w:r>
          </w:p>
        </w:tc>
      </w:tr>
    </w:tbl>
    <w:p w:rsidR="00A55739" w:rsidRPr="00A55739" w:rsidRDefault="00A55739" w:rsidP="00A55739">
      <w:pPr>
        <w:tabs>
          <w:tab w:val="left" w:pos="4140"/>
        </w:tabs>
        <w:spacing w:after="0" w:line="240" w:lineRule="auto"/>
        <w:jc w:val="both"/>
        <w:rPr>
          <w:rFonts w:ascii="Times New Roman" w:eastAsia="Calibri" w:hAnsi="Times New Roman" w:cs="Times New Roman"/>
          <w:color w:val="000000"/>
          <w:sz w:val="24"/>
          <w:szCs w:val="24"/>
        </w:rPr>
      </w:pPr>
      <w:r w:rsidRPr="00A55739">
        <w:rPr>
          <w:rFonts w:ascii="Times New Roman" w:eastAsia="Calibri" w:hAnsi="Times New Roman" w:cs="Times New Roman"/>
          <w:color w:val="000000"/>
          <w:sz w:val="24"/>
          <w:szCs w:val="24"/>
        </w:rPr>
        <w:t xml:space="preserve"> </w:t>
      </w:r>
    </w:p>
    <w:p w:rsidR="00A55739" w:rsidRPr="00A55739" w:rsidRDefault="00A55739" w:rsidP="00A55739">
      <w:pPr>
        <w:spacing w:after="0" w:line="240" w:lineRule="auto"/>
        <w:jc w:val="both"/>
        <w:rPr>
          <w:rFonts w:ascii="Times New Roman" w:eastAsia="Calibri" w:hAnsi="Times New Roman" w:cs="Times New Roman"/>
          <w:b/>
          <w:bCs/>
          <w:color w:val="000000"/>
          <w:sz w:val="24"/>
          <w:szCs w:val="24"/>
        </w:rPr>
      </w:pPr>
      <w:r w:rsidRPr="00A55739">
        <w:rPr>
          <w:rFonts w:ascii="Times New Roman" w:eastAsia="Calibri" w:hAnsi="Times New Roman" w:cs="Times New Roman"/>
          <w:b/>
          <w:bCs/>
          <w:color w:val="000000"/>
          <w:sz w:val="24"/>
          <w:szCs w:val="24"/>
        </w:rPr>
        <w:t>PENGHARGAAN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767"/>
        <w:gridCol w:w="2575"/>
        <w:gridCol w:w="1701"/>
      </w:tblGrid>
      <w:tr w:rsidR="00A55739" w:rsidRPr="00A55739" w:rsidTr="00121EAC">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NO</w:t>
            </w:r>
          </w:p>
        </w:tc>
        <w:tc>
          <w:tcPr>
            <w:tcW w:w="476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JENIS</w:t>
            </w:r>
          </w:p>
        </w:tc>
        <w:tc>
          <w:tcPr>
            <w:tcW w:w="257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SUMBER</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TAHUN</w:t>
            </w:r>
          </w:p>
        </w:tc>
      </w:tr>
      <w:tr w:rsidR="00A55739" w:rsidRPr="00A55739" w:rsidTr="00121EAC">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w:t>
            </w:r>
          </w:p>
        </w:tc>
        <w:tc>
          <w:tcPr>
            <w:tcW w:w="4767"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Piagam</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Penghargaan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Satyalencana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Karya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Satya</w:t>
            </w:r>
            <w:proofErr w:type="spellEnd"/>
            <w:r w:rsidRPr="00A55739">
              <w:rPr>
                <w:rFonts w:ascii="Times New Roman" w:eastAsia="Calibri" w:hAnsi="Times New Roman" w:cs="Times New Roman"/>
                <w:bCs/>
                <w:color w:val="000000"/>
                <w:sz w:val="24"/>
                <w:szCs w:val="24"/>
              </w:rPr>
              <w:t xml:space="preserve"> 10 </w:t>
            </w:r>
            <w:proofErr w:type="spellStart"/>
            <w:r w:rsidRPr="00A55739">
              <w:rPr>
                <w:rFonts w:ascii="Times New Roman" w:eastAsia="Calibri" w:hAnsi="Times New Roman" w:cs="Times New Roman"/>
                <w:bCs/>
                <w:color w:val="000000"/>
                <w:sz w:val="24"/>
                <w:szCs w:val="24"/>
              </w:rPr>
              <w:t>tahun</w:t>
            </w:r>
            <w:proofErr w:type="spellEnd"/>
            <w:r w:rsidRPr="00A55739">
              <w:rPr>
                <w:rFonts w:ascii="Times New Roman" w:eastAsia="Calibri" w:hAnsi="Times New Roman" w:cs="Times New Roman"/>
                <w:bCs/>
                <w:color w:val="000000"/>
                <w:sz w:val="24"/>
                <w:szCs w:val="24"/>
              </w:rPr>
              <w:t>,</w:t>
            </w:r>
          </w:p>
        </w:tc>
        <w:tc>
          <w:tcPr>
            <w:tcW w:w="2575"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Daei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Presiden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Republik</w:t>
            </w:r>
            <w:proofErr w:type="spellEnd"/>
            <w:r w:rsidRPr="00A55739">
              <w:rPr>
                <w:rFonts w:ascii="Times New Roman" w:eastAsia="Calibri" w:hAnsi="Times New Roman" w:cs="Times New Roman"/>
                <w:bCs/>
                <w:color w:val="000000"/>
                <w:sz w:val="24"/>
                <w:szCs w:val="24"/>
              </w:rPr>
              <w:t xml:space="preserve"> Indonesia KH. Abdurrahman Wahid</w:t>
            </w: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1998</w:t>
            </w:r>
          </w:p>
        </w:tc>
      </w:tr>
      <w:tr w:rsidR="00A55739" w:rsidRPr="00A55739" w:rsidTr="00121EAC">
        <w:tc>
          <w:tcPr>
            <w:tcW w:w="563"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lastRenderedPageBreak/>
              <w:t>2</w:t>
            </w:r>
          </w:p>
        </w:tc>
        <w:tc>
          <w:tcPr>
            <w:tcW w:w="4767"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Piagam</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Penghargaan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Satyalencana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Karya</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Satya</w:t>
            </w:r>
            <w:proofErr w:type="spellEnd"/>
            <w:r w:rsidRPr="00A55739">
              <w:rPr>
                <w:rFonts w:ascii="Times New Roman" w:eastAsia="Calibri" w:hAnsi="Times New Roman" w:cs="Times New Roman"/>
                <w:bCs/>
                <w:color w:val="000000"/>
                <w:sz w:val="24"/>
                <w:szCs w:val="24"/>
              </w:rPr>
              <w:t xml:space="preserve"> 20 </w:t>
            </w:r>
            <w:proofErr w:type="spellStart"/>
            <w:r w:rsidRPr="00A55739">
              <w:rPr>
                <w:rFonts w:ascii="Times New Roman" w:eastAsia="Calibri" w:hAnsi="Times New Roman" w:cs="Times New Roman"/>
                <w:bCs/>
                <w:color w:val="000000"/>
                <w:sz w:val="24"/>
                <w:szCs w:val="24"/>
              </w:rPr>
              <w:t>tahun</w:t>
            </w:r>
            <w:proofErr w:type="spellEnd"/>
            <w:r w:rsidRPr="00A55739">
              <w:rPr>
                <w:rFonts w:ascii="Times New Roman" w:eastAsia="Calibri" w:hAnsi="Times New Roman" w:cs="Times New Roman"/>
                <w:bCs/>
                <w:color w:val="000000"/>
                <w:sz w:val="24"/>
                <w:szCs w:val="24"/>
              </w:rPr>
              <w:t xml:space="preserve">, </w:t>
            </w: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
        </w:tc>
        <w:tc>
          <w:tcPr>
            <w:tcW w:w="2575" w:type="dxa"/>
            <w:tcBorders>
              <w:top w:val="single" w:sz="4" w:space="0" w:color="auto"/>
              <w:left w:val="single" w:sz="4" w:space="0" w:color="auto"/>
              <w:bottom w:val="single" w:sz="4" w:space="0" w:color="auto"/>
              <w:right w:val="single" w:sz="4" w:space="0" w:color="auto"/>
            </w:tcBorders>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roofErr w:type="spellStart"/>
            <w:r w:rsidRPr="00A55739">
              <w:rPr>
                <w:rFonts w:ascii="Times New Roman" w:eastAsia="Calibri" w:hAnsi="Times New Roman" w:cs="Times New Roman"/>
                <w:bCs/>
                <w:color w:val="000000"/>
                <w:sz w:val="24"/>
                <w:szCs w:val="24"/>
              </w:rPr>
              <w:t>dari</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Presiden</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Republik</w:t>
            </w:r>
            <w:proofErr w:type="spellEnd"/>
            <w:r w:rsidRPr="00A55739">
              <w:rPr>
                <w:rFonts w:ascii="Times New Roman" w:eastAsia="Calibri" w:hAnsi="Times New Roman" w:cs="Times New Roman"/>
                <w:bCs/>
                <w:color w:val="000000"/>
                <w:sz w:val="24"/>
                <w:szCs w:val="24"/>
              </w:rPr>
              <w:t xml:space="preserve"> Indonesia Dr. H. </w:t>
            </w:r>
            <w:proofErr w:type="spellStart"/>
            <w:r w:rsidRPr="00A55739">
              <w:rPr>
                <w:rFonts w:ascii="Times New Roman" w:eastAsia="Calibri" w:hAnsi="Times New Roman" w:cs="Times New Roman"/>
                <w:bCs/>
                <w:color w:val="000000"/>
                <w:sz w:val="24"/>
                <w:szCs w:val="24"/>
              </w:rPr>
              <w:t>Susilo</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Bambang</w:t>
            </w:r>
            <w:proofErr w:type="spellEnd"/>
            <w:r w:rsidRPr="00A55739">
              <w:rPr>
                <w:rFonts w:ascii="Times New Roman" w:eastAsia="Calibri" w:hAnsi="Times New Roman" w:cs="Times New Roman"/>
                <w:bCs/>
                <w:color w:val="000000"/>
                <w:sz w:val="24"/>
                <w:szCs w:val="24"/>
              </w:rPr>
              <w:t xml:space="preserve"> </w:t>
            </w:r>
            <w:proofErr w:type="spellStart"/>
            <w:r w:rsidRPr="00A55739">
              <w:rPr>
                <w:rFonts w:ascii="Times New Roman" w:eastAsia="Calibri" w:hAnsi="Times New Roman" w:cs="Times New Roman"/>
                <w:bCs/>
                <w:color w:val="000000"/>
                <w:sz w:val="24"/>
                <w:szCs w:val="24"/>
              </w:rPr>
              <w:t>Yudhoyono</w:t>
            </w:r>
            <w:proofErr w:type="spellEnd"/>
            <w:r w:rsidRPr="00A55739">
              <w:rPr>
                <w:rFonts w:ascii="Times New Roman" w:eastAsia="Calibri" w:hAnsi="Times New Roman" w:cs="Times New Roman"/>
                <w:bCs/>
                <w:color w:val="000000"/>
                <w:sz w:val="24"/>
                <w:szCs w:val="24"/>
              </w:rPr>
              <w:t xml:space="preserve"> </w:t>
            </w:r>
          </w:p>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r w:rsidRPr="00A55739">
              <w:rPr>
                <w:rFonts w:ascii="Times New Roman" w:eastAsia="Calibri" w:hAnsi="Times New Roman" w:cs="Times New Roman"/>
                <w:bCs/>
                <w:color w:val="000000"/>
                <w:sz w:val="24"/>
                <w:szCs w:val="24"/>
              </w:rPr>
              <w:t>2014</w:t>
            </w:r>
          </w:p>
        </w:tc>
      </w:tr>
    </w:tbl>
    <w:p w:rsidR="00A55739" w:rsidRPr="00A55739" w:rsidRDefault="00A55739" w:rsidP="00A55739">
      <w:pPr>
        <w:spacing w:after="0" w:line="240" w:lineRule="auto"/>
        <w:jc w:val="both"/>
        <w:rPr>
          <w:rFonts w:ascii="Times New Roman" w:eastAsia="Calibri" w:hAnsi="Times New Roman" w:cs="Times New Roman"/>
          <w:bCs/>
          <w:color w:val="000000"/>
          <w:sz w:val="24"/>
          <w:szCs w:val="24"/>
        </w:rPr>
      </w:pPr>
    </w:p>
    <w:p w:rsidR="00A55739" w:rsidRPr="00A55739" w:rsidRDefault="0088559C" w:rsidP="00A55739">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Jakarta, </w:t>
      </w:r>
      <w:proofErr w:type="gramStart"/>
      <w:r>
        <w:rPr>
          <w:rFonts w:ascii="Times New Roman" w:eastAsia="Calibri" w:hAnsi="Times New Roman" w:cs="Times New Roman"/>
          <w:color w:val="000000"/>
          <w:sz w:val="24"/>
          <w:szCs w:val="24"/>
        </w:rPr>
        <w:t xml:space="preserve">2  </w:t>
      </w:r>
      <w:proofErr w:type="spellStart"/>
      <w:r>
        <w:rPr>
          <w:rFonts w:ascii="Times New Roman" w:eastAsia="Calibri" w:hAnsi="Times New Roman" w:cs="Times New Roman"/>
          <w:color w:val="000000"/>
          <w:sz w:val="24"/>
          <w:szCs w:val="24"/>
        </w:rPr>
        <w:t>Agustus</w:t>
      </w:r>
      <w:proofErr w:type="spellEnd"/>
      <w:proofErr w:type="gramEnd"/>
      <w:r>
        <w:rPr>
          <w:rFonts w:ascii="Times New Roman" w:eastAsia="Calibri" w:hAnsi="Times New Roman" w:cs="Times New Roman"/>
          <w:color w:val="000000"/>
          <w:sz w:val="24"/>
          <w:szCs w:val="24"/>
        </w:rPr>
        <w:t xml:space="preserve"> </w:t>
      </w:r>
      <w:r w:rsidR="00A55739" w:rsidRPr="00A55739">
        <w:rPr>
          <w:rFonts w:ascii="Times New Roman" w:eastAsia="Calibri" w:hAnsi="Times New Roman" w:cs="Times New Roman"/>
          <w:color w:val="000000"/>
          <w:sz w:val="24"/>
          <w:szCs w:val="24"/>
        </w:rPr>
        <w:t>2021</w:t>
      </w:r>
    </w:p>
    <w:p w:rsidR="00A55739" w:rsidRPr="00A55739" w:rsidRDefault="00A55739" w:rsidP="00A55739">
      <w:pPr>
        <w:spacing w:after="0" w:line="240" w:lineRule="auto"/>
        <w:jc w:val="right"/>
        <w:rPr>
          <w:rFonts w:ascii="Times New Roman" w:eastAsia="Calibri" w:hAnsi="Times New Roman" w:cs="Times New Roman"/>
          <w:color w:val="000000"/>
          <w:sz w:val="24"/>
          <w:szCs w:val="24"/>
        </w:rPr>
      </w:pPr>
      <w:r w:rsidRPr="00A55739">
        <w:rPr>
          <w:rFonts w:ascii="Times New Roman" w:eastAsia="Calibri" w:hAnsi="Times New Roman" w:cs="Times New Roman"/>
          <w:noProof/>
          <w:sz w:val="24"/>
          <w:szCs w:val="24"/>
        </w:rPr>
        <w:drawing>
          <wp:inline distT="0" distB="0" distL="0" distR="0" wp14:anchorId="7A1D2978" wp14:editId="4BCCD495">
            <wp:extent cx="1456055" cy="53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1456055" cy="532765"/>
                    </a:xfrm>
                    <a:prstGeom prst="rect">
                      <a:avLst/>
                    </a:prstGeom>
                    <a:noFill/>
                    <a:ln>
                      <a:noFill/>
                    </a:ln>
                  </pic:spPr>
                </pic:pic>
              </a:graphicData>
            </a:graphic>
          </wp:inline>
        </w:drawing>
      </w:r>
    </w:p>
    <w:p w:rsidR="00A55739" w:rsidRPr="00A55739" w:rsidRDefault="00A55739" w:rsidP="00A55739">
      <w:pPr>
        <w:spacing w:after="0" w:line="240" w:lineRule="auto"/>
        <w:jc w:val="right"/>
        <w:rPr>
          <w:rFonts w:ascii="Times New Roman" w:eastAsia="Calibri" w:hAnsi="Times New Roman" w:cs="Times New Roman"/>
          <w:color w:val="000000"/>
          <w:sz w:val="24"/>
          <w:szCs w:val="24"/>
        </w:rPr>
      </w:pPr>
    </w:p>
    <w:p w:rsidR="00866A79" w:rsidRDefault="00866A79"/>
    <w:sectPr w:rsidR="00866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untu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39"/>
    <w:rsid w:val="000E3974"/>
    <w:rsid w:val="00121EAC"/>
    <w:rsid w:val="00135B7A"/>
    <w:rsid w:val="00180B49"/>
    <w:rsid w:val="002711DC"/>
    <w:rsid w:val="00477698"/>
    <w:rsid w:val="00531F02"/>
    <w:rsid w:val="00595820"/>
    <w:rsid w:val="006B2AE7"/>
    <w:rsid w:val="0076364D"/>
    <w:rsid w:val="007A2EC4"/>
    <w:rsid w:val="007C2F25"/>
    <w:rsid w:val="00866A79"/>
    <w:rsid w:val="0088559C"/>
    <w:rsid w:val="009E6050"/>
    <w:rsid w:val="00A00372"/>
    <w:rsid w:val="00A55739"/>
    <w:rsid w:val="00B42EE6"/>
    <w:rsid w:val="00BC23A9"/>
    <w:rsid w:val="00C36A74"/>
    <w:rsid w:val="00CC6C59"/>
    <w:rsid w:val="00D25F33"/>
    <w:rsid w:val="00D6371D"/>
    <w:rsid w:val="00DE68AC"/>
    <w:rsid w:val="00F46287"/>
    <w:rsid w:val="00F80361"/>
    <w:rsid w:val="00FC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39"/>
    <w:rPr>
      <w:rFonts w:ascii="Tahoma" w:hAnsi="Tahoma" w:cs="Tahoma"/>
      <w:sz w:val="16"/>
      <w:szCs w:val="16"/>
    </w:rPr>
  </w:style>
  <w:style w:type="character" w:customStyle="1" w:styleId="Heading1Char">
    <w:name w:val="Heading 1 Char"/>
    <w:basedOn w:val="DefaultParagraphFont"/>
    <w:link w:val="Heading1"/>
    <w:uiPriority w:val="9"/>
    <w:rsid w:val="00C36A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39"/>
    <w:rPr>
      <w:rFonts w:ascii="Tahoma" w:hAnsi="Tahoma" w:cs="Tahoma"/>
      <w:sz w:val="16"/>
      <w:szCs w:val="16"/>
    </w:rPr>
  </w:style>
  <w:style w:type="character" w:customStyle="1" w:styleId="Heading1Char">
    <w:name w:val="Heading 1 Char"/>
    <w:basedOn w:val="DefaultParagraphFont"/>
    <w:link w:val="Heading1"/>
    <w:uiPriority w:val="9"/>
    <w:rsid w:val="00C36A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578">
      <w:bodyDiv w:val="1"/>
      <w:marLeft w:val="0"/>
      <w:marRight w:val="0"/>
      <w:marTop w:val="0"/>
      <w:marBottom w:val="0"/>
      <w:divBdr>
        <w:top w:val="none" w:sz="0" w:space="0" w:color="auto"/>
        <w:left w:val="none" w:sz="0" w:space="0" w:color="auto"/>
        <w:bottom w:val="none" w:sz="0" w:space="0" w:color="auto"/>
        <w:right w:val="none" w:sz="0" w:space="0" w:color="auto"/>
      </w:divBdr>
    </w:div>
    <w:div w:id="675350378">
      <w:bodyDiv w:val="1"/>
      <w:marLeft w:val="0"/>
      <w:marRight w:val="0"/>
      <w:marTop w:val="0"/>
      <w:marBottom w:val="0"/>
      <w:divBdr>
        <w:top w:val="none" w:sz="0" w:space="0" w:color="auto"/>
        <w:left w:val="none" w:sz="0" w:space="0" w:color="auto"/>
        <w:bottom w:val="none" w:sz="0" w:space="0" w:color="auto"/>
        <w:right w:val="none" w:sz="0" w:space="0" w:color="auto"/>
      </w:divBdr>
      <w:divsChild>
        <w:div w:id="274215941">
          <w:marLeft w:val="0"/>
          <w:marRight w:val="0"/>
          <w:marTop w:val="0"/>
          <w:marBottom w:val="0"/>
          <w:divBdr>
            <w:top w:val="none" w:sz="0" w:space="0" w:color="auto"/>
            <w:left w:val="none" w:sz="0" w:space="0" w:color="auto"/>
            <w:bottom w:val="none" w:sz="0" w:space="0" w:color="auto"/>
            <w:right w:val="none" w:sz="0" w:space="0" w:color="auto"/>
          </w:divBdr>
        </w:div>
      </w:divsChild>
    </w:div>
    <w:div w:id="783839962">
      <w:bodyDiv w:val="1"/>
      <w:marLeft w:val="0"/>
      <w:marRight w:val="0"/>
      <w:marTop w:val="0"/>
      <w:marBottom w:val="0"/>
      <w:divBdr>
        <w:top w:val="none" w:sz="0" w:space="0" w:color="auto"/>
        <w:left w:val="none" w:sz="0" w:space="0" w:color="auto"/>
        <w:bottom w:val="none" w:sz="0" w:space="0" w:color="auto"/>
        <w:right w:val="none" w:sz="0" w:space="0" w:color="auto"/>
      </w:divBdr>
    </w:div>
    <w:div w:id="1518498969">
      <w:bodyDiv w:val="1"/>
      <w:marLeft w:val="0"/>
      <w:marRight w:val="0"/>
      <w:marTop w:val="0"/>
      <w:marBottom w:val="0"/>
      <w:divBdr>
        <w:top w:val="none" w:sz="0" w:space="0" w:color="auto"/>
        <w:left w:val="none" w:sz="0" w:space="0" w:color="auto"/>
        <w:bottom w:val="none" w:sz="0" w:space="0" w:color="auto"/>
        <w:right w:val="none" w:sz="0" w:space="0" w:color="auto"/>
      </w:divBdr>
    </w:div>
    <w:div w:id="21162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5077810254&amp;origin=resultslist" TargetMode="External"/><Relationship Id="rId13" Type="http://schemas.openxmlformats.org/officeDocument/2006/relationships/hyperlink" Target="https://www.facebook.com/ijmmu"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opus.com/record/display.uri?eid=2-s2.0-85058316902&amp;origin=resultslist" TargetMode="External"/><Relationship Id="rId12" Type="http://schemas.openxmlformats.org/officeDocument/2006/relationships/hyperlink" Target="https://ijmmu.com/index.php/ijmmu/manager/setup/dx.doi.org/10.18415/ijmmu" TargetMode="External"/><Relationship Id="rId17" Type="http://schemas.openxmlformats.org/officeDocument/2006/relationships/hyperlink" Target="https://creativecommons.org/licenses/by-nc/4.0/" TargetMode="External"/><Relationship Id="rId2" Type="http://schemas.microsoft.com/office/2007/relationships/stylesWithEffects" Target="stylesWithEffects.xml"/><Relationship Id="rId16" Type="http://schemas.openxmlformats.org/officeDocument/2006/relationships/hyperlink" Target="https://www.atlantis-press.com/using-doi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opus.com/record/display.uri?eid=2-s2.0-85055580596&amp;origin=resultslist" TargetMode="External"/><Relationship Id="rId11" Type="http://schemas.openxmlformats.org/officeDocument/2006/relationships/hyperlink" Target="https://ijmmu.com/index.php/ijmmu" TargetMode="External"/><Relationship Id="rId5" Type="http://schemas.openxmlformats.org/officeDocument/2006/relationships/hyperlink" Target="https://www.scopus.com/record/display.uri?eid=2-s2.0-85087133752&amp;origin=resultslist" TargetMode="External"/><Relationship Id="rId15" Type="http://schemas.openxmlformats.org/officeDocument/2006/relationships/hyperlink" Target="https://dx.doi.org/10.2991/icebef-18.2019.47" TargetMode="External"/><Relationship Id="rId10" Type="http://schemas.openxmlformats.org/officeDocument/2006/relationships/hyperlink" Target="https://www.scopus.com/record/display.uri?eid=2-s2.0-85078967348&amp;origin=results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pus.com/record/display.uri?eid=2-s2.0-85077816384&amp;origin=resultslist" TargetMode="External"/><Relationship Id="rId14" Type="http://schemas.openxmlformats.org/officeDocument/2006/relationships/hyperlink" Target="https://www.atlantis-press.com/proceedings/series/aeb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2021-08-05T09:33:00Z</dcterms:created>
  <dcterms:modified xsi:type="dcterms:W3CDTF">2021-08-05T09:36:00Z</dcterms:modified>
</cp:coreProperties>
</file>